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3828" w:rsidP="05681056" w:rsidRDefault="000E3238" w14:paraId="33AF4505" w14:textId="77777777">
      <w:pPr>
        <w:pStyle w:val="Heading2"/>
        <w:numPr>
          <w:ilvl w:val="1"/>
          <w:numId w:val="0"/>
        </w:numPr>
        <w:ind w:left="850" w:hanging="850"/>
        <w:jc w:val="center"/>
      </w:pPr>
      <w:r>
        <w:rPr>
          <w:rFonts w:asciiTheme="minorHAnsi" w:hAnsiTheme="minorHAnsi"/>
          <w:b/>
          <w:color w:val="2E3B43"/>
          <w:sz w:val="28"/>
          <w:szCs w:val="28"/>
          <w:lang w:val="en-AU"/>
        </w:rPr>
        <w:t>Request for Proposal</w:t>
      </w:r>
      <w:r w:rsidRPr="05681056" w:rsidR="00E87A15">
        <w:rPr>
          <w:rFonts w:asciiTheme="minorHAnsi" w:hAnsiTheme="minorHAnsi" w:cstheme="minorBidi"/>
          <w:b/>
          <w:color w:val="2E3B43"/>
          <w:sz w:val="28"/>
          <w:szCs w:val="28"/>
          <w:lang w:val="en-AU"/>
        </w:rPr>
        <w:t xml:space="preserve"> (</w:t>
      </w:r>
      <w:r w:rsidRPr="05681056">
        <w:rPr>
          <w:rFonts w:asciiTheme="minorHAnsi" w:hAnsiTheme="minorHAnsi" w:cstheme="minorBidi"/>
          <w:b/>
          <w:color w:val="2E3B43"/>
          <w:sz w:val="28"/>
          <w:szCs w:val="28"/>
          <w:lang w:val="en-AU"/>
        </w:rPr>
        <w:t>RFP</w:t>
      </w:r>
      <w:r w:rsidRPr="05681056" w:rsidR="00E87A15">
        <w:rPr>
          <w:rFonts w:asciiTheme="minorHAnsi" w:hAnsiTheme="minorHAnsi" w:cstheme="minorBidi"/>
          <w:b/>
          <w:color w:val="2E3B43"/>
          <w:sz w:val="28"/>
          <w:szCs w:val="28"/>
          <w:lang w:val="en-AU"/>
        </w:rPr>
        <w:t>) Response Form</w:t>
      </w:r>
    </w:p>
    <w:p w:rsidRPr="008D7ACE" w:rsidR="008D7ACE" w:rsidP="008D7ACE" w:rsidRDefault="00457962" w14:paraId="17C37BFC" w14:textId="659EB7B6">
      <w:pPr>
        <w:pStyle w:val="Heading2"/>
        <w:numPr>
          <w:ilvl w:val="1"/>
          <w:numId w:val="0"/>
        </w:numPr>
        <w:ind w:left="850" w:hanging="850"/>
        <w:jc w:val="center"/>
        <w:rPr>
          <w:rFonts w:asciiTheme="minorHAnsi" w:hAnsiTheme="minorHAnsi"/>
          <w:b/>
          <w:color w:val="2E3B43"/>
          <w:sz w:val="28"/>
          <w:szCs w:val="28"/>
          <w:lang w:val="en-AU"/>
        </w:rPr>
      </w:pPr>
      <w:r w:rsidRPr="00457962">
        <w:rPr>
          <w:rFonts w:asciiTheme="minorHAnsi" w:hAnsiTheme="minorHAnsi"/>
          <w:b/>
          <w:color w:val="2E3B43"/>
          <w:sz w:val="28"/>
          <w:szCs w:val="28"/>
          <w:lang w:val="en-AU"/>
        </w:rPr>
        <w:t>Improved Access to Psychological Services in Residential Aged Care Homes</w:t>
      </w:r>
      <w:r w:rsidRPr="008D7ACE">
        <w:rPr>
          <w:rFonts w:asciiTheme="minorHAnsi" w:hAnsiTheme="minorHAnsi"/>
          <w:b/>
          <w:color w:val="2E3B43"/>
          <w:sz w:val="28"/>
          <w:szCs w:val="28"/>
          <w:lang w:val="en-AU"/>
        </w:rPr>
        <w:t xml:space="preserve"> </w:t>
      </w:r>
      <w:r w:rsidRPr="008D7ACE" w:rsidR="008D7ACE">
        <w:rPr>
          <w:rFonts w:asciiTheme="minorHAnsi" w:hAnsiTheme="minorHAnsi"/>
          <w:b/>
          <w:color w:val="2E3B43"/>
          <w:sz w:val="28"/>
          <w:szCs w:val="28"/>
          <w:lang w:val="en-AU"/>
        </w:rPr>
        <w:t>(PAC</w:t>
      </w:r>
      <w:r w:rsidR="00BE2D83">
        <w:rPr>
          <w:rFonts w:asciiTheme="minorHAnsi" w:hAnsiTheme="minorHAnsi"/>
          <w:b/>
          <w:color w:val="2E3B43"/>
          <w:sz w:val="28"/>
          <w:szCs w:val="28"/>
          <w:lang w:val="en-AU"/>
        </w:rPr>
        <w:t>113</w:t>
      </w:r>
      <w:r w:rsidRPr="008D7ACE" w:rsidR="008D7ACE">
        <w:rPr>
          <w:rFonts w:asciiTheme="minorHAnsi" w:hAnsiTheme="minorHAnsi"/>
          <w:b/>
          <w:color w:val="2E3B43"/>
          <w:sz w:val="28"/>
          <w:szCs w:val="28"/>
          <w:lang w:val="en-AU"/>
        </w:rPr>
        <w:t>)</w:t>
      </w:r>
    </w:p>
    <w:p w:rsidRPr="00E83828" w:rsidR="00E83828" w:rsidP="00E83828" w:rsidRDefault="00E83828" w14:paraId="646F4DEB" w14:textId="77777777">
      <w:pPr>
        <w:pStyle w:val="Heading3"/>
        <w:numPr>
          <w:ilvl w:val="0"/>
          <w:numId w:val="0"/>
        </w:numPr>
        <w:rPr>
          <w:lang w:val="en-AU"/>
        </w:rPr>
      </w:pPr>
    </w:p>
    <w:tbl>
      <w:tblPr>
        <w:tblW w:w="1049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06"/>
        <w:gridCol w:w="6584"/>
      </w:tblGrid>
      <w:tr w:rsidRPr="003821A4" w:rsidR="003821A4" w:rsidTr="009441C9" w14:paraId="2F79A087" w14:textId="77777777">
        <w:tc>
          <w:tcPr>
            <w:tcW w:w="10490" w:type="dxa"/>
            <w:gridSpan w:val="2"/>
            <w:shd w:val="clear" w:color="auto" w:fill="D9D9D9" w:themeFill="background1" w:themeFillShade="D9"/>
          </w:tcPr>
          <w:p w:rsidRPr="003821A4" w:rsidR="005834F0" w:rsidP="004E6C2F" w:rsidRDefault="004E6C2F" w14:paraId="4BFFCD73" w14:textId="77777777">
            <w:pPr>
              <w:spacing w:before="75" w:after="75"/>
              <w:rPr>
                <w:rFonts w:cstheme="minorHAnsi"/>
                <w:b/>
                <w:color w:val="2E3B43"/>
              </w:rPr>
            </w:pPr>
            <w:r w:rsidRPr="003821A4">
              <w:rPr>
                <w:rFonts w:cstheme="minorHAnsi"/>
                <w:b/>
                <w:color w:val="2E3B43"/>
              </w:rPr>
              <w:t xml:space="preserve">Organisation </w:t>
            </w:r>
            <w:r w:rsidRPr="003821A4" w:rsidR="005834F0">
              <w:rPr>
                <w:rFonts w:cstheme="minorHAnsi"/>
                <w:b/>
                <w:color w:val="2E3B43"/>
              </w:rPr>
              <w:t>Information</w:t>
            </w:r>
          </w:p>
        </w:tc>
      </w:tr>
      <w:tr w:rsidRPr="003821A4" w:rsidR="003821A4" w:rsidTr="009441C9" w14:paraId="43715526" w14:textId="77777777">
        <w:tc>
          <w:tcPr>
            <w:tcW w:w="3906" w:type="dxa"/>
            <w:shd w:val="clear" w:color="auto" w:fill="D9D9D9" w:themeFill="background1" w:themeFillShade="D9"/>
          </w:tcPr>
          <w:p w:rsidRPr="003821A4" w:rsidR="005834F0" w:rsidP="004E6C2F" w:rsidRDefault="00CB3B75" w14:paraId="68101629" w14:textId="77777777">
            <w:pPr>
              <w:spacing w:before="60" w:after="60" w:line="240" w:lineRule="auto"/>
              <w:rPr>
                <w:rFonts w:cstheme="minorHAnsi"/>
                <w:b/>
                <w:color w:val="2E3B43"/>
              </w:rPr>
            </w:pPr>
            <w:r w:rsidRPr="003821A4">
              <w:rPr>
                <w:rFonts w:cstheme="minorHAnsi"/>
                <w:b/>
                <w:color w:val="2E3B43"/>
              </w:rPr>
              <w:t>Legal Entity Name</w:t>
            </w:r>
          </w:p>
        </w:tc>
        <w:tc>
          <w:tcPr>
            <w:tcW w:w="6584" w:type="dxa"/>
          </w:tcPr>
          <w:p w:rsidRPr="003821A4" w:rsidR="005834F0" w:rsidP="004E6C2F" w:rsidRDefault="005834F0" w14:paraId="4C2F08CC" w14:textId="77777777">
            <w:pPr>
              <w:spacing w:before="60" w:after="60" w:line="240" w:lineRule="auto"/>
              <w:rPr>
                <w:rFonts w:cstheme="minorHAnsi"/>
                <w:color w:val="2E3B43"/>
              </w:rPr>
            </w:pPr>
          </w:p>
        </w:tc>
      </w:tr>
      <w:tr w:rsidRPr="003821A4" w:rsidR="003821A4" w:rsidTr="009441C9" w14:paraId="7B07BAAA" w14:textId="77777777">
        <w:tc>
          <w:tcPr>
            <w:tcW w:w="3906" w:type="dxa"/>
            <w:shd w:val="clear" w:color="auto" w:fill="D9D9D9" w:themeFill="background1" w:themeFillShade="D9"/>
          </w:tcPr>
          <w:p w:rsidRPr="003821A4" w:rsidR="005834F0" w:rsidP="004E6C2F" w:rsidRDefault="009A60D6" w14:paraId="6DDC60E1" w14:textId="77777777">
            <w:pPr>
              <w:spacing w:before="144" w:beforeLines="60" w:after="144" w:afterLines="60" w:line="240" w:lineRule="auto"/>
              <w:rPr>
                <w:rFonts w:cstheme="minorHAnsi"/>
                <w:b/>
                <w:color w:val="2E3B43"/>
              </w:rPr>
            </w:pPr>
            <w:r w:rsidRPr="003821A4">
              <w:rPr>
                <w:rFonts w:cstheme="minorHAnsi"/>
                <w:b/>
                <w:color w:val="2E3B43"/>
              </w:rPr>
              <w:t>Trading</w:t>
            </w:r>
            <w:r w:rsidRPr="003821A4" w:rsidR="00CB3B75">
              <w:rPr>
                <w:rFonts w:cstheme="minorHAnsi"/>
                <w:b/>
                <w:color w:val="2E3B43"/>
              </w:rPr>
              <w:t>/Business</w:t>
            </w:r>
            <w:r w:rsidRPr="003821A4">
              <w:rPr>
                <w:rFonts w:cstheme="minorHAnsi"/>
                <w:b/>
                <w:color w:val="2E3B43"/>
              </w:rPr>
              <w:t xml:space="preserve"> Name </w:t>
            </w:r>
            <w:r w:rsidRPr="003821A4">
              <w:rPr>
                <w:rFonts w:cstheme="minorHAnsi"/>
                <w:i/>
                <w:color w:val="2E3B43"/>
                <w:sz w:val="20"/>
                <w:szCs w:val="20"/>
              </w:rPr>
              <w:t>(if applicable)</w:t>
            </w:r>
          </w:p>
        </w:tc>
        <w:tc>
          <w:tcPr>
            <w:tcW w:w="6584" w:type="dxa"/>
          </w:tcPr>
          <w:p w:rsidRPr="003821A4" w:rsidR="005834F0" w:rsidP="004E6C2F" w:rsidRDefault="005834F0" w14:paraId="3A7D7BEB" w14:textId="77777777">
            <w:pPr>
              <w:spacing w:before="144" w:beforeLines="60" w:after="144" w:afterLines="60" w:line="240" w:lineRule="auto"/>
              <w:rPr>
                <w:rFonts w:cstheme="minorHAnsi"/>
                <w:color w:val="2E3B43"/>
              </w:rPr>
            </w:pPr>
          </w:p>
        </w:tc>
      </w:tr>
      <w:tr w:rsidRPr="003821A4" w:rsidR="003821A4" w:rsidTr="009441C9" w14:paraId="4BF0FDBA" w14:textId="77777777">
        <w:trPr>
          <w:trHeight w:val="519"/>
        </w:trPr>
        <w:tc>
          <w:tcPr>
            <w:tcW w:w="3906" w:type="dxa"/>
            <w:shd w:val="clear" w:color="auto" w:fill="D9D9D9" w:themeFill="background1" w:themeFillShade="D9"/>
          </w:tcPr>
          <w:p w:rsidRPr="003821A4" w:rsidR="005834F0" w:rsidP="004E6C2F" w:rsidRDefault="009A60D6" w14:paraId="7290F2DB" w14:textId="77777777">
            <w:pPr>
              <w:spacing w:before="144" w:beforeLines="60" w:after="144" w:afterLines="60" w:line="240" w:lineRule="auto"/>
              <w:rPr>
                <w:rFonts w:cstheme="minorHAnsi"/>
                <w:b/>
                <w:color w:val="2E3B43"/>
              </w:rPr>
            </w:pPr>
            <w:r w:rsidRPr="003821A4">
              <w:rPr>
                <w:rFonts w:cstheme="minorHAnsi"/>
                <w:b/>
                <w:color w:val="2E3B43"/>
              </w:rPr>
              <w:t>Australian Business Number</w:t>
            </w:r>
            <w:r w:rsidRPr="003821A4" w:rsidR="00CB3B75">
              <w:rPr>
                <w:rFonts w:cstheme="minorHAnsi"/>
                <w:b/>
                <w:color w:val="2E3B43"/>
              </w:rPr>
              <w:t xml:space="preserve"> </w:t>
            </w:r>
            <w:r w:rsidRPr="003821A4" w:rsidR="00CB3B75">
              <w:rPr>
                <w:rFonts w:cstheme="minorHAnsi"/>
                <w:i/>
                <w:color w:val="2E3B43"/>
              </w:rPr>
              <w:t>(ABN)</w:t>
            </w:r>
          </w:p>
        </w:tc>
        <w:tc>
          <w:tcPr>
            <w:tcW w:w="6584" w:type="dxa"/>
          </w:tcPr>
          <w:p w:rsidRPr="003821A4" w:rsidR="005834F0" w:rsidP="004E6C2F" w:rsidRDefault="005834F0" w14:paraId="3DC1B95D" w14:textId="77777777">
            <w:pPr>
              <w:spacing w:before="144" w:beforeLines="60" w:after="144" w:afterLines="60" w:line="240" w:lineRule="auto"/>
              <w:rPr>
                <w:rFonts w:cstheme="minorHAnsi"/>
                <w:color w:val="2E3B43"/>
              </w:rPr>
            </w:pPr>
          </w:p>
        </w:tc>
      </w:tr>
      <w:tr w:rsidRPr="003821A4" w:rsidR="003821A4" w:rsidTr="009441C9" w14:paraId="4F1B725E" w14:textId="77777777">
        <w:tc>
          <w:tcPr>
            <w:tcW w:w="3906" w:type="dxa"/>
            <w:shd w:val="clear" w:color="auto" w:fill="D9D9D9" w:themeFill="background1" w:themeFillShade="D9"/>
          </w:tcPr>
          <w:p w:rsidRPr="003821A4" w:rsidR="005834F0" w:rsidP="004E6C2F" w:rsidRDefault="00CB3B75" w14:paraId="77429358" w14:textId="77777777">
            <w:pPr>
              <w:spacing w:before="144" w:beforeLines="60" w:after="144" w:afterLines="60" w:line="240" w:lineRule="auto"/>
              <w:rPr>
                <w:rFonts w:cstheme="minorHAnsi"/>
                <w:b/>
                <w:color w:val="2E3B43"/>
              </w:rPr>
            </w:pPr>
            <w:r w:rsidRPr="003821A4">
              <w:rPr>
                <w:rFonts w:cstheme="minorHAnsi"/>
                <w:b/>
                <w:color w:val="2E3B43"/>
              </w:rPr>
              <w:t>Entity Type</w:t>
            </w:r>
          </w:p>
        </w:tc>
        <w:sdt>
          <w:sdtPr>
            <w:rPr>
              <w:rFonts w:cstheme="minorHAnsi"/>
              <w:color w:val="2E3B43"/>
            </w:rPr>
            <w:id w:val="-186675187"/>
            <w:placeholder>
              <w:docPart w:val="9643E69946914544A7DB1FB86EDB7B41"/>
            </w:placeholder>
            <w:showingPlcHdr/>
            <w:dropDownList>
              <w:listItem w:value="Choose an item."/>
              <w:listItem w:displayText="Association Incorporated" w:value="Association Incorporated"/>
              <w:listItem w:displayText="Proprietary Limited (Pty Ltd) " w:value="Proprietary Limited (Pty Ltd) "/>
              <w:listItem w:displayText="Public Company limited by guarantee" w:value="Public Company limited by guarantee"/>
              <w:listItem w:displayText="Public Company limited by shares" w:value="Public Company limited by shares"/>
              <w:listItem w:displayText="Indigenous Corporation" w:value="Indigenous Corporation"/>
              <w:listItem w:displayText="Partnership" w:value="Partnership"/>
              <w:listItem w:displayText="Sole Trader" w:value="Sole Trader"/>
              <w:listItem w:displayText="Trust" w:value="Trust"/>
            </w:dropDownList>
          </w:sdtPr>
          <w:sdtContent>
            <w:tc>
              <w:tcPr>
                <w:tcW w:w="6584" w:type="dxa"/>
              </w:tcPr>
              <w:p w:rsidRPr="003821A4" w:rsidR="002404C8" w:rsidP="00CB3B75" w:rsidRDefault="00331B66" w14:paraId="501BA1CF" w14:textId="77777777">
                <w:pPr>
                  <w:spacing w:after="0"/>
                  <w:rPr>
                    <w:rFonts w:cstheme="minorHAnsi"/>
                    <w:color w:val="2E3B43"/>
                  </w:rPr>
                </w:pPr>
                <w:r w:rsidRPr="00202F69">
                  <w:rPr>
                    <w:rStyle w:val="PlaceholderText"/>
                  </w:rPr>
                  <w:t>Choose an item.</w:t>
                </w:r>
              </w:p>
            </w:tc>
          </w:sdtContent>
        </w:sdt>
      </w:tr>
      <w:tr w:rsidRPr="003821A4" w:rsidR="003821A4" w:rsidTr="009441C9" w14:paraId="6CB1344B" w14:textId="77777777">
        <w:tc>
          <w:tcPr>
            <w:tcW w:w="3906" w:type="dxa"/>
            <w:shd w:val="clear" w:color="auto" w:fill="D9D9D9" w:themeFill="background1" w:themeFillShade="D9"/>
          </w:tcPr>
          <w:p w:rsidRPr="003821A4" w:rsidR="005834F0" w:rsidP="004E6C2F" w:rsidRDefault="00F837AD" w14:paraId="6AFF56C3" w14:textId="77777777">
            <w:pPr>
              <w:spacing w:before="144" w:beforeLines="60" w:after="144" w:afterLines="60" w:line="240" w:lineRule="auto"/>
              <w:rPr>
                <w:rFonts w:cstheme="minorHAnsi"/>
                <w:b/>
                <w:color w:val="2E3B43"/>
              </w:rPr>
            </w:pPr>
            <w:r w:rsidRPr="003821A4">
              <w:rPr>
                <w:rFonts w:cstheme="minorHAnsi"/>
                <w:b/>
                <w:color w:val="2E3B43"/>
              </w:rPr>
              <w:t xml:space="preserve">Business </w:t>
            </w:r>
            <w:r w:rsidRPr="003821A4" w:rsidR="00CB3B75">
              <w:rPr>
                <w:rFonts w:cstheme="minorHAnsi"/>
                <w:b/>
                <w:color w:val="2E3B43"/>
              </w:rPr>
              <w:t xml:space="preserve">Address </w:t>
            </w:r>
            <w:r w:rsidRPr="003821A4">
              <w:rPr>
                <w:rFonts w:cstheme="minorHAnsi"/>
                <w:i/>
                <w:color w:val="2E3B43"/>
              </w:rPr>
              <w:t>(physical)</w:t>
            </w:r>
          </w:p>
        </w:tc>
        <w:tc>
          <w:tcPr>
            <w:tcW w:w="6584" w:type="dxa"/>
          </w:tcPr>
          <w:p w:rsidRPr="003821A4" w:rsidR="005834F0" w:rsidP="004E6C2F" w:rsidRDefault="005834F0" w14:paraId="60B07624" w14:textId="77777777">
            <w:pPr>
              <w:spacing w:before="144" w:beforeLines="60" w:after="144" w:afterLines="60" w:line="240" w:lineRule="auto"/>
              <w:rPr>
                <w:rFonts w:cstheme="minorHAnsi"/>
                <w:color w:val="2E3B43"/>
              </w:rPr>
            </w:pPr>
          </w:p>
        </w:tc>
      </w:tr>
      <w:tr w:rsidRPr="003821A4" w:rsidR="003821A4" w:rsidTr="009441C9" w14:paraId="32F2E332" w14:textId="77777777">
        <w:tc>
          <w:tcPr>
            <w:tcW w:w="3906" w:type="dxa"/>
            <w:shd w:val="clear" w:color="auto" w:fill="D9D9D9" w:themeFill="background1" w:themeFillShade="D9"/>
          </w:tcPr>
          <w:p w:rsidRPr="003821A4" w:rsidR="00F837AD" w:rsidP="004E6C2F" w:rsidRDefault="00F837AD" w14:paraId="65300CB1" w14:textId="77777777">
            <w:pPr>
              <w:spacing w:before="144" w:beforeLines="60" w:after="144" w:afterLines="60" w:line="240" w:lineRule="auto"/>
              <w:rPr>
                <w:rFonts w:cstheme="minorHAnsi"/>
                <w:b/>
                <w:color w:val="2E3B43"/>
              </w:rPr>
            </w:pPr>
            <w:r w:rsidRPr="003821A4">
              <w:rPr>
                <w:rFonts w:cstheme="minorHAnsi"/>
                <w:b/>
                <w:color w:val="2E3B43"/>
              </w:rPr>
              <w:t xml:space="preserve">Business Address </w:t>
            </w:r>
            <w:r w:rsidRPr="003821A4">
              <w:rPr>
                <w:rFonts w:cstheme="minorHAnsi"/>
                <w:i/>
                <w:color w:val="2E3B43"/>
              </w:rPr>
              <w:t>(mailing)</w:t>
            </w:r>
          </w:p>
        </w:tc>
        <w:tc>
          <w:tcPr>
            <w:tcW w:w="6584" w:type="dxa"/>
          </w:tcPr>
          <w:p w:rsidRPr="003821A4" w:rsidR="00F837AD" w:rsidP="004E6C2F" w:rsidRDefault="00F837AD" w14:paraId="7F63CE6B" w14:textId="77777777">
            <w:pPr>
              <w:spacing w:before="144" w:beforeLines="60" w:after="144" w:afterLines="60" w:line="240" w:lineRule="auto"/>
              <w:rPr>
                <w:rFonts w:cstheme="minorHAnsi"/>
                <w:color w:val="2E3B43"/>
              </w:rPr>
            </w:pPr>
          </w:p>
        </w:tc>
      </w:tr>
      <w:tr w:rsidRPr="003821A4" w:rsidR="003821A4" w:rsidTr="009441C9" w14:paraId="65CD7DE7" w14:textId="77777777">
        <w:tc>
          <w:tcPr>
            <w:tcW w:w="3906" w:type="dxa"/>
            <w:shd w:val="clear" w:color="auto" w:fill="D9D9D9" w:themeFill="background1" w:themeFillShade="D9"/>
          </w:tcPr>
          <w:p w:rsidRPr="003821A4" w:rsidR="005834F0" w:rsidP="004E6C2F" w:rsidRDefault="00CB3B75" w14:paraId="2B02C69D" w14:textId="77777777">
            <w:pPr>
              <w:spacing w:before="144" w:beforeLines="60" w:after="144" w:afterLines="60" w:line="240" w:lineRule="auto"/>
              <w:rPr>
                <w:rFonts w:cstheme="minorHAnsi"/>
                <w:b/>
                <w:color w:val="2E3B43"/>
              </w:rPr>
            </w:pPr>
            <w:r w:rsidRPr="003821A4">
              <w:rPr>
                <w:rFonts w:cstheme="minorHAnsi"/>
                <w:b/>
                <w:color w:val="2E3B43"/>
              </w:rPr>
              <w:t>Telephone</w:t>
            </w:r>
          </w:p>
        </w:tc>
        <w:tc>
          <w:tcPr>
            <w:tcW w:w="6584" w:type="dxa"/>
          </w:tcPr>
          <w:p w:rsidRPr="003821A4" w:rsidR="005834F0" w:rsidP="004E6C2F" w:rsidRDefault="005834F0" w14:paraId="248A3986" w14:textId="77777777">
            <w:pPr>
              <w:spacing w:before="144" w:beforeLines="60" w:after="144" w:afterLines="60" w:line="240" w:lineRule="auto"/>
              <w:rPr>
                <w:rFonts w:cstheme="minorHAnsi"/>
                <w:color w:val="2E3B43"/>
              </w:rPr>
            </w:pPr>
          </w:p>
        </w:tc>
      </w:tr>
      <w:tr w:rsidRPr="003821A4" w:rsidR="003821A4" w:rsidTr="009441C9" w14:paraId="05EB0F6A" w14:textId="77777777">
        <w:tc>
          <w:tcPr>
            <w:tcW w:w="3906" w:type="dxa"/>
            <w:tcBorders>
              <w:bottom w:val="single" w:color="auto" w:sz="4" w:space="0"/>
            </w:tcBorders>
            <w:shd w:val="clear" w:color="auto" w:fill="D9D9D9" w:themeFill="background1" w:themeFillShade="D9"/>
          </w:tcPr>
          <w:p w:rsidRPr="003821A4" w:rsidR="005834F0" w:rsidP="004E6C2F" w:rsidRDefault="004E6C2F" w14:paraId="1763F7EA" w14:textId="77777777">
            <w:pPr>
              <w:spacing w:before="144" w:beforeLines="60" w:after="144" w:afterLines="60" w:line="240" w:lineRule="auto"/>
              <w:rPr>
                <w:rFonts w:cstheme="minorHAnsi"/>
                <w:b/>
                <w:color w:val="2E3B43"/>
              </w:rPr>
            </w:pPr>
            <w:r w:rsidRPr="003821A4">
              <w:rPr>
                <w:rFonts w:cstheme="minorHAnsi"/>
                <w:b/>
                <w:color w:val="2E3B43"/>
              </w:rPr>
              <w:t>Email</w:t>
            </w:r>
          </w:p>
        </w:tc>
        <w:tc>
          <w:tcPr>
            <w:tcW w:w="6584" w:type="dxa"/>
            <w:tcBorders>
              <w:bottom w:val="single" w:color="auto" w:sz="4" w:space="0"/>
            </w:tcBorders>
          </w:tcPr>
          <w:p w:rsidRPr="003821A4" w:rsidR="005834F0" w:rsidP="004E6C2F" w:rsidRDefault="005834F0" w14:paraId="712A7C2F"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11B68FD8" w14:textId="77777777">
        <w:tc>
          <w:tcPr>
            <w:tcW w:w="10490" w:type="dxa"/>
            <w:gridSpan w:val="2"/>
            <w:shd w:val="clear" w:color="auto" w:fill="D9D9D9" w:themeFill="background1" w:themeFillShade="D9"/>
          </w:tcPr>
          <w:p w:rsidRPr="003821A4" w:rsidR="004E6C2F" w:rsidP="00E87A15" w:rsidRDefault="004E6C2F" w14:paraId="25BAFE32" w14:textId="6E04D8C6">
            <w:pPr>
              <w:pStyle w:val="NormalSingle"/>
              <w:spacing w:before="60" w:after="144" w:afterLines="60"/>
              <w:rPr>
                <w:rFonts w:asciiTheme="minorHAnsi" w:hAnsiTheme="minorHAnsi" w:cstheme="minorHAnsi"/>
                <w:b/>
                <w:color w:val="2E3B43"/>
                <w:sz w:val="22"/>
                <w:szCs w:val="22"/>
              </w:rPr>
            </w:pPr>
            <w:r w:rsidRPr="003821A4">
              <w:rPr>
                <w:rFonts w:asciiTheme="minorHAnsi" w:hAnsiTheme="minorHAnsi" w:cstheme="minorHAnsi"/>
                <w:b/>
                <w:color w:val="2E3B43"/>
                <w:sz w:val="22"/>
                <w:szCs w:val="22"/>
              </w:rPr>
              <w:t>Contact details for</w:t>
            </w:r>
            <w:r w:rsidR="000E3238">
              <w:rPr>
                <w:rFonts w:asciiTheme="minorHAnsi" w:hAnsiTheme="minorHAnsi" w:cstheme="minorHAnsi"/>
                <w:b/>
                <w:color w:val="2E3B43"/>
                <w:sz w:val="22"/>
                <w:szCs w:val="22"/>
              </w:rPr>
              <w:t xml:space="preserve"> RFP</w:t>
            </w:r>
          </w:p>
        </w:tc>
      </w:tr>
      <w:tr w:rsidRPr="003821A4" w:rsidR="003821A4" w:rsidTr="009441C9" w14:paraId="31AAE34C" w14:textId="77777777">
        <w:tc>
          <w:tcPr>
            <w:tcW w:w="3906" w:type="dxa"/>
            <w:shd w:val="clear" w:color="auto" w:fill="D9D9D9" w:themeFill="background1" w:themeFillShade="D9"/>
          </w:tcPr>
          <w:p w:rsidRPr="003821A4" w:rsidR="004E6C2F" w:rsidP="004E6C2F" w:rsidRDefault="004E6C2F" w14:paraId="23B9167B" w14:textId="77777777">
            <w:pPr>
              <w:spacing w:before="144" w:beforeLines="60" w:after="144" w:afterLines="60" w:line="240" w:lineRule="auto"/>
              <w:rPr>
                <w:rFonts w:cstheme="minorHAnsi"/>
                <w:b/>
                <w:color w:val="2E3B43"/>
              </w:rPr>
            </w:pPr>
            <w:r w:rsidRPr="003821A4">
              <w:rPr>
                <w:rFonts w:cstheme="minorHAnsi"/>
                <w:b/>
                <w:color w:val="2E3B43"/>
              </w:rPr>
              <w:t>Name</w:t>
            </w:r>
          </w:p>
        </w:tc>
        <w:tc>
          <w:tcPr>
            <w:tcW w:w="6584" w:type="dxa"/>
          </w:tcPr>
          <w:p w:rsidRPr="003821A4" w:rsidR="004E6C2F" w:rsidP="004E6C2F" w:rsidRDefault="004E6C2F" w14:paraId="0EA02B54"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4B3C6927" w14:textId="77777777">
        <w:tc>
          <w:tcPr>
            <w:tcW w:w="3906" w:type="dxa"/>
            <w:shd w:val="clear" w:color="auto" w:fill="D9D9D9" w:themeFill="background1" w:themeFillShade="D9"/>
          </w:tcPr>
          <w:p w:rsidRPr="003821A4" w:rsidR="004E6C2F" w:rsidP="004E6C2F" w:rsidRDefault="004E6C2F" w14:paraId="03DEB3C7" w14:textId="77777777">
            <w:pPr>
              <w:spacing w:before="144" w:beforeLines="60" w:after="144" w:afterLines="60" w:line="240" w:lineRule="auto"/>
              <w:rPr>
                <w:rFonts w:cstheme="minorHAnsi"/>
                <w:b/>
                <w:color w:val="2E3B43"/>
              </w:rPr>
            </w:pPr>
            <w:r w:rsidRPr="003821A4">
              <w:rPr>
                <w:rFonts w:cstheme="minorHAnsi"/>
                <w:b/>
                <w:color w:val="2E3B43"/>
              </w:rPr>
              <w:t>Position</w:t>
            </w:r>
          </w:p>
        </w:tc>
        <w:tc>
          <w:tcPr>
            <w:tcW w:w="6584" w:type="dxa"/>
          </w:tcPr>
          <w:p w:rsidRPr="003821A4" w:rsidR="004E6C2F" w:rsidP="004E6C2F" w:rsidRDefault="004E6C2F" w14:paraId="11A3929E"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4C9F1D50" w14:textId="77777777">
        <w:tc>
          <w:tcPr>
            <w:tcW w:w="3906" w:type="dxa"/>
            <w:shd w:val="clear" w:color="auto" w:fill="D9D9D9" w:themeFill="background1" w:themeFillShade="D9"/>
          </w:tcPr>
          <w:p w:rsidRPr="003821A4" w:rsidR="004E6C2F" w:rsidP="004E6C2F" w:rsidRDefault="004E6C2F" w14:paraId="679AC805" w14:textId="77777777">
            <w:pPr>
              <w:spacing w:before="144" w:beforeLines="60" w:after="144" w:afterLines="60" w:line="240" w:lineRule="auto"/>
              <w:rPr>
                <w:rFonts w:cstheme="minorHAnsi"/>
                <w:b/>
                <w:color w:val="2E3B43"/>
              </w:rPr>
            </w:pPr>
            <w:r w:rsidRPr="003821A4">
              <w:rPr>
                <w:rFonts w:cstheme="minorHAnsi"/>
                <w:b/>
                <w:color w:val="2E3B43"/>
              </w:rPr>
              <w:t>Phone</w:t>
            </w:r>
          </w:p>
        </w:tc>
        <w:tc>
          <w:tcPr>
            <w:tcW w:w="6584" w:type="dxa"/>
          </w:tcPr>
          <w:p w:rsidRPr="003821A4" w:rsidR="004E6C2F" w:rsidP="004E6C2F" w:rsidRDefault="004E6C2F" w14:paraId="37F85344"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13123492" w14:textId="77777777">
        <w:tc>
          <w:tcPr>
            <w:tcW w:w="3906" w:type="dxa"/>
            <w:shd w:val="clear" w:color="auto" w:fill="D9D9D9" w:themeFill="background1" w:themeFillShade="D9"/>
          </w:tcPr>
          <w:p w:rsidRPr="003821A4" w:rsidR="00163F3D" w:rsidP="004E6C2F" w:rsidRDefault="00163F3D" w14:paraId="0F345617" w14:textId="77777777">
            <w:pPr>
              <w:spacing w:before="144" w:beforeLines="60" w:after="144" w:afterLines="60" w:line="240" w:lineRule="auto"/>
              <w:rPr>
                <w:rFonts w:cstheme="minorHAnsi"/>
                <w:b/>
                <w:color w:val="2E3B43"/>
              </w:rPr>
            </w:pPr>
            <w:r w:rsidRPr="003821A4">
              <w:rPr>
                <w:rFonts w:cstheme="minorHAnsi"/>
                <w:b/>
                <w:color w:val="2E3B43"/>
              </w:rPr>
              <w:t>Email</w:t>
            </w:r>
          </w:p>
        </w:tc>
        <w:tc>
          <w:tcPr>
            <w:tcW w:w="6584" w:type="dxa"/>
          </w:tcPr>
          <w:p w:rsidRPr="003821A4" w:rsidR="00163F3D" w:rsidP="004E6C2F" w:rsidRDefault="00163F3D" w14:paraId="65D76388" w14:textId="77777777">
            <w:pPr>
              <w:pStyle w:val="NormalSingle"/>
              <w:spacing w:before="144" w:beforeLines="60" w:after="144" w:afterLines="60"/>
              <w:rPr>
                <w:rFonts w:asciiTheme="minorHAnsi" w:hAnsiTheme="minorHAnsi" w:cstheme="minorHAnsi"/>
                <w:color w:val="2E3B43"/>
                <w:sz w:val="22"/>
                <w:szCs w:val="22"/>
              </w:rPr>
            </w:pPr>
          </w:p>
        </w:tc>
      </w:tr>
    </w:tbl>
    <w:p w:rsidRPr="003821A4" w:rsidR="004A48AE" w:rsidP="00163F3D" w:rsidRDefault="004A48AE" w14:paraId="3C77888D" w14:textId="77777777">
      <w:pPr>
        <w:spacing w:before="75" w:after="0" w:line="257" w:lineRule="auto"/>
        <w:rPr>
          <w:rFonts w:cstheme="minorHAnsi"/>
          <w:b/>
          <w:color w:val="2E3B43"/>
          <w:sz w:val="28"/>
          <w:szCs w:val="28"/>
        </w:rPr>
      </w:pPr>
    </w:p>
    <w:p w:rsidRPr="003821A4" w:rsidR="005834F0" w:rsidP="004A48AE" w:rsidRDefault="004A48AE" w14:paraId="50BE55F3" w14:textId="77777777">
      <w:pPr>
        <w:rPr>
          <w:rFonts w:cstheme="minorHAnsi"/>
          <w:b/>
          <w:color w:val="2E3B43"/>
          <w:sz w:val="28"/>
          <w:szCs w:val="28"/>
        </w:rPr>
      </w:pPr>
      <w:r w:rsidRPr="003821A4">
        <w:rPr>
          <w:rFonts w:cstheme="minorHAnsi"/>
          <w:b/>
          <w:color w:val="2E3B43"/>
          <w:sz w:val="28"/>
          <w:szCs w:val="28"/>
        </w:rPr>
        <w:br w:type="page"/>
      </w:r>
    </w:p>
    <w:tbl>
      <w:tblPr>
        <w:tblW w:w="6211"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70"/>
        <w:gridCol w:w="423"/>
        <w:gridCol w:w="1613"/>
        <w:gridCol w:w="2925"/>
        <w:gridCol w:w="143"/>
        <w:gridCol w:w="3826"/>
      </w:tblGrid>
      <w:tr w:rsidRPr="003821A4" w:rsidR="00F5599F" w:rsidTr="7B432AF3" w14:paraId="380837A1" w14:textId="77777777">
        <w:tc>
          <w:tcPr>
            <w:tcW w:w="5000" w:type="pct"/>
            <w:gridSpan w:val="6"/>
            <w:shd w:val="clear" w:color="auto" w:fill="F2F2F2" w:themeFill="background1" w:themeFillShade="F2"/>
            <w:tcMar/>
            <w:vAlign w:val="center"/>
          </w:tcPr>
          <w:p w:rsidR="00F5599F" w:rsidP="001242A9" w:rsidRDefault="00F5599F" w14:paraId="5F517720" w14:textId="77777777">
            <w:pPr>
              <w:spacing w:line="276" w:lineRule="auto"/>
              <w:rPr>
                <w:rFonts w:cstheme="minorHAnsi"/>
                <w:b/>
                <w:bCs/>
                <w:color w:val="2E3B43"/>
              </w:rPr>
            </w:pPr>
            <w:r w:rsidRPr="00761FF8">
              <w:rPr>
                <w:rFonts w:cstheme="minorHAnsi"/>
                <w:b/>
                <w:bCs/>
                <w:color w:val="2E3B43"/>
              </w:rPr>
              <w:lastRenderedPageBreak/>
              <w:t>Part C: Assessment Criteria</w:t>
            </w:r>
          </w:p>
          <w:p w:rsidRPr="00761FF8" w:rsidR="004466A2" w:rsidP="55EB58DB" w:rsidRDefault="004466A2" w14:paraId="56371BC7" w14:textId="7E42BEAB">
            <w:pPr>
              <w:spacing w:line="276" w:lineRule="auto"/>
              <w:rPr>
                <w:b/>
                <w:bCs/>
                <w:color w:val="2E3B43"/>
              </w:rPr>
            </w:pPr>
            <w:r w:rsidRPr="55EB58DB">
              <w:rPr>
                <w:color w:val="323E4F" w:themeColor="text2" w:themeShade="BF"/>
              </w:rPr>
              <w:t>Words in any graphics, images, and/or tables, unless specifically identified by the Assessment Criteria, will be counted as part of the maximum word count for each response. Attaching additional supplementary documents to the application is not permitted unless specifically identified. The following criteria will be used to access proposals.</w:t>
            </w:r>
          </w:p>
          <w:p w:rsidRPr="00761FF8" w:rsidR="004466A2" w:rsidP="55EB58DB" w:rsidRDefault="1B9E16E1" w14:paraId="4C3C1541" w14:textId="34162A08">
            <w:pPr>
              <w:spacing w:line="276" w:lineRule="auto"/>
              <w:rPr>
                <w:b/>
                <w:bCs/>
                <w:color w:val="323E4F" w:themeColor="text2" w:themeShade="BF"/>
              </w:rPr>
            </w:pPr>
            <w:r w:rsidRPr="55EB58DB">
              <w:rPr>
                <w:b/>
                <w:bCs/>
                <w:color w:val="323E4F" w:themeColor="text2" w:themeShade="BF"/>
              </w:rPr>
              <w:t xml:space="preserve">Any words exceeding the maximum word count for each criterion will not be considered. </w:t>
            </w:r>
          </w:p>
        </w:tc>
      </w:tr>
      <w:tr w:rsidRPr="003821A4" w:rsidR="003821A4" w:rsidTr="7B432AF3" w14:paraId="28285B54" w14:textId="77777777">
        <w:tc>
          <w:tcPr>
            <w:tcW w:w="5000" w:type="pct"/>
            <w:gridSpan w:val="6"/>
            <w:tcBorders>
              <w:bottom w:val="single" w:color="auto" w:sz="4" w:space="0"/>
            </w:tcBorders>
            <w:shd w:val="clear" w:color="auto" w:fill="D9D9D9" w:themeFill="background1" w:themeFillShade="D9"/>
            <w:tcMar/>
          </w:tcPr>
          <w:p w:rsidRPr="001242A9" w:rsidR="00A407F6" w:rsidP="0269407C" w:rsidRDefault="57EB64D0" w14:paraId="5390EAC3" w14:textId="1FCAB2A2">
            <w:pPr>
              <w:pStyle w:val="ListParagraph"/>
              <w:numPr>
                <w:ilvl w:val="0"/>
                <w:numId w:val="11"/>
              </w:numPr>
              <w:spacing w:after="120" w:line="276" w:lineRule="auto"/>
              <w:rPr>
                <w:rFonts w:asciiTheme="minorHAnsi" w:hAnsiTheme="minorHAnsi" w:cstheme="minorBidi"/>
                <w:color w:val="2E3B43"/>
                <w:sz w:val="22"/>
                <w:szCs w:val="22"/>
              </w:rPr>
            </w:pPr>
            <w:r w:rsidRPr="0269407C">
              <w:rPr>
                <w:rFonts w:asciiTheme="minorHAnsi" w:hAnsiTheme="minorHAnsi" w:cstheme="minorBidi"/>
                <w:b/>
                <w:bCs/>
                <w:color w:val="2E3B43"/>
                <w:sz w:val="22"/>
                <w:szCs w:val="22"/>
              </w:rPr>
              <w:t>Local Service Model</w:t>
            </w:r>
            <w:r w:rsidRPr="0269407C" w:rsidR="00332849">
              <w:rPr>
                <w:rFonts w:asciiTheme="minorHAnsi" w:hAnsiTheme="minorHAnsi" w:cstheme="minorBidi"/>
                <w:color w:val="2E3B43"/>
                <w:sz w:val="22"/>
                <w:szCs w:val="22"/>
              </w:rPr>
              <w:t xml:space="preserve"> </w:t>
            </w:r>
            <w:r w:rsidRPr="0269407C" w:rsidR="00332849">
              <w:rPr>
                <w:rFonts w:asciiTheme="minorHAnsi" w:hAnsiTheme="minorHAnsi" w:cstheme="minorBidi"/>
                <w:i/>
                <w:iCs/>
                <w:color w:val="2E3B43"/>
                <w:sz w:val="22"/>
                <w:szCs w:val="22"/>
              </w:rPr>
              <w:t xml:space="preserve">(max. </w:t>
            </w:r>
            <w:r w:rsidRPr="0269407C" w:rsidR="4193C46D">
              <w:rPr>
                <w:rFonts w:asciiTheme="minorHAnsi" w:hAnsiTheme="minorHAnsi" w:cstheme="minorBidi"/>
                <w:i/>
                <w:iCs/>
                <w:color w:val="2E3B43"/>
                <w:sz w:val="22"/>
                <w:szCs w:val="22"/>
              </w:rPr>
              <w:t>1000</w:t>
            </w:r>
            <w:r w:rsidRPr="0269407C" w:rsidR="00332849">
              <w:rPr>
                <w:rFonts w:asciiTheme="minorHAnsi" w:hAnsiTheme="minorHAnsi" w:cstheme="minorBidi"/>
                <w:i/>
                <w:iCs/>
                <w:color w:val="2E3B43"/>
                <w:sz w:val="22"/>
                <w:szCs w:val="22"/>
              </w:rPr>
              <w:t xml:space="preserve"> words)</w:t>
            </w:r>
            <w:r w:rsidRPr="0269407C" w:rsidR="00356512">
              <w:rPr>
                <w:rFonts w:asciiTheme="minorHAnsi" w:hAnsiTheme="minorHAnsi" w:cstheme="minorBidi"/>
                <w:i/>
                <w:iCs/>
                <w:color w:val="2E3B43"/>
                <w:sz w:val="22"/>
                <w:szCs w:val="22"/>
              </w:rPr>
              <w:t xml:space="preserve"> [Weighting </w:t>
            </w:r>
            <w:r w:rsidRPr="0269407C" w:rsidR="423388E6">
              <w:rPr>
                <w:rFonts w:asciiTheme="minorHAnsi" w:hAnsiTheme="minorHAnsi" w:cstheme="minorBidi"/>
                <w:i/>
                <w:iCs/>
                <w:color w:val="2E3B43"/>
                <w:sz w:val="22"/>
                <w:szCs w:val="22"/>
              </w:rPr>
              <w:t>25</w:t>
            </w:r>
            <w:r w:rsidRPr="0269407C" w:rsidR="00356512">
              <w:rPr>
                <w:rFonts w:asciiTheme="minorHAnsi" w:hAnsiTheme="minorHAnsi" w:cstheme="minorBidi"/>
                <w:i/>
                <w:iCs/>
                <w:color w:val="2E3B43"/>
                <w:sz w:val="22"/>
                <w:szCs w:val="22"/>
              </w:rPr>
              <w:t>%]</w:t>
            </w:r>
          </w:p>
          <w:p w:rsidR="00081E64" w:rsidP="00081E64" w:rsidRDefault="00081E64" w14:paraId="210EAB9D" w14:textId="77777777">
            <w:pPr>
              <w:rPr>
                <w:rFonts w:ascii="Calibri" w:hAnsi="Calibri" w:eastAsia="Calibri" w:cs="Calibri"/>
                <w:color w:val="000000" w:themeColor="text1"/>
              </w:rPr>
            </w:pPr>
            <w:r w:rsidRPr="264A7BFB">
              <w:rPr>
                <w:rFonts w:ascii="Calibri" w:hAnsi="Calibri" w:eastAsia="Calibri" w:cs="Calibri"/>
                <w:color w:val="000000" w:themeColor="text1"/>
              </w:rPr>
              <w:t xml:space="preserve">Provide a high-level overview/summary of the proposed service model. The service model should be evidence based and appropriate for the target group. </w:t>
            </w:r>
          </w:p>
          <w:p w:rsidR="00081E64" w:rsidP="00081E64" w:rsidRDefault="00081E64" w14:paraId="363E418A" w14:textId="77777777">
            <w:pPr>
              <w:rPr>
                <w:rFonts w:ascii="Calibri" w:hAnsi="Calibri" w:eastAsia="Calibri" w:cs="Calibri"/>
                <w:color w:val="000000" w:themeColor="text1"/>
              </w:rPr>
            </w:pPr>
            <w:r w:rsidRPr="264A7BFB">
              <w:rPr>
                <w:rFonts w:ascii="Calibri" w:hAnsi="Calibri" w:eastAsia="Calibri" w:cs="Calibri"/>
                <w:color w:val="000000" w:themeColor="text1"/>
              </w:rPr>
              <w:t xml:space="preserve">This response should also identify how the service model addresses specific local needs and contexts. </w:t>
            </w:r>
          </w:p>
          <w:p w:rsidR="00081E64" w:rsidP="00081E64" w:rsidRDefault="00081E64" w14:paraId="78D89DB3"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 xml:space="preserve">How the service will </w:t>
            </w:r>
            <w:proofErr w:type="spellStart"/>
            <w:r w:rsidRPr="264A7BFB">
              <w:rPr>
                <w:rFonts w:ascii="Calibri" w:hAnsi="Calibri" w:eastAsia="Calibri" w:cs="Calibri"/>
                <w:color w:val="000000" w:themeColor="text1"/>
                <w:sz w:val="22"/>
                <w:szCs w:val="22"/>
              </w:rPr>
              <w:t>prioritise</w:t>
            </w:r>
            <w:proofErr w:type="spellEnd"/>
            <w:r w:rsidRPr="264A7BFB">
              <w:rPr>
                <w:rFonts w:ascii="Calibri" w:hAnsi="Calibri" w:eastAsia="Calibri" w:cs="Calibri"/>
                <w:color w:val="000000" w:themeColor="text1"/>
                <w:sz w:val="22"/>
                <w:szCs w:val="22"/>
              </w:rPr>
              <w:t xml:space="preserve"> identified vulnerable groups and homes ensuring equitable and prompt access for residents assessed as having the greatest need </w:t>
            </w:r>
          </w:p>
          <w:p w:rsidR="00081E64" w:rsidP="00081E64" w:rsidRDefault="00081E64" w14:paraId="2926D6D6"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 xml:space="preserve">How the proposed Psychological Services (individual and group therapy) will be implemented, outline the evidence / principles upon which this proposal is based </w:t>
            </w:r>
          </w:p>
          <w:p w:rsidR="00081E64" w:rsidP="00081E64" w:rsidRDefault="00081E64" w14:paraId="520C9E7E"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 xml:space="preserve">How the service will </w:t>
            </w:r>
            <w:proofErr w:type="spellStart"/>
            <w:r w:rsidRPr="264A7BFB">
              <w:rPr>
                <w:rFonts w:ascii="Calibri" w:hAnsi="Calibri" w:eastAsia="Calibri" w:cs="Calibri"/>
                <w:color w:val="000000" w:themeColor="text1"/>
                <w:sz w:val="22"/>
                <w:szCs w:val="22"/>
              </w:rPr>
              <w:t>utilise</w:t>
            </w:r>
            <w:proofErr w:type="spellEnd"/>
            <w:r w:rsidRPr="264A7BFB">
              <w:rPr>
                <w:rFonts w:ascii="Calibri" w:hAnsi="Calibri" w:eastAsia="Calibri" w:cs="Calibri"/>
                <w:color w:val="000000" w:themeColor="text1"/>
                <w:sz w:val="22"/>
                <w:szCs w:val="22"/>
              </w:rPr>
              <w:t xml:space="preserve"> varied methods of therapy to adapt to individual needs including but not limited to decline in cognition </w:t>
            </w:r>
          </w:p>
          <w:p w:rsidR="00081E64" w:rsidP="00081E64" w:rsidRDefault="00081E64" w14:paraId="49291DF1"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How the model aligns with the stepped care approach</w:t>
            </w:r>
          </w:p>
          <w:p w:rsidR="00081E64" w:rsidP="00081E64" w:rsidRDefault="00081E64" w14:paraId="496E7C0B"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How the model will support coordinated and integrated with a multi-disciplinary approach</w:t>
            </w:r>
          </w:p>
          <w:p w:rsidR="00081E64" w:rsidP="00081E64" w:rsidRDefault="00081E64" w14:paraId="2E999581" w14:textId="77777777">
            <w:pPr>
              <w:pStyle w:val="ListParagraph"/>
              <w:numPr>
                <w:ilvl w:val="0"/>
                <w:numId w:val="20"/>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Demonstrate strategies to manage the timely response to referral and demand management to ensure equitable and prompt access for residents with the greatest need </w:t>
            </w:r>
          </w:p>
          <w:p w:rsidR="00081E64" w:rsidP="00081E64" w:rsidRDefault="00081E64" w14:paraId="550931BB" w14:textId="77777777">
            <w:pPr>
              <w:rPr>
                <w:rFonts w:ascii="Calibri" w:hAnsi="Calibri" w:eastAsia="Calibri" w:cs="Calibri"/>
                <w:color w:val="000000" w:themeColor="text1"/>
              </w:rPr>
            </w:pPr>
            <w:r w:rsidRPr="264A7BFB">
              <w:rPr>
                <w:rFonts w:ascii="Calibri" w:hAnsi="Calibri" w:eastAsia="Calibri" w:cs="Calibri"/>
                <w:i/>
                <w:iCs/>
                <w:color w:val="000000" w:themeColor="text1"/>
              </w:rPr>
              <w:t> </w:t>
            </w:r>
          </w:p>
          <w:p w:rsidRPr="00081E64" w:rsidR="005834F0" w:rsidP="00081E64" w:rsidRDefault="00081E64" w14:paraId="40556C4B" w14:textId="591C4AE6">
            <w:pPr>
              <w:rPr>
                <w:rFonts w:ascii="Calibri" w:hAnsi="Calibri" w:eastAsia="Calibri" w:cs="Calibri"/>
                <w:color w:val="000000" w:themeColor="text1"/>
              </w:rPr>
            </w:pPr>
            <w:r w:rsidRPr="7B432AF3" w:rsidR="00081E64">
              <w:rPr>
                <w:rFonts w:ascii="Calibri" w:hAnsi="Calibri" w:eastAsia="Calibri" w:cs="Calibri"/>
                <w:i w:val="1"/>
                <w:iCs w:val="1"/>
                <w:color w:val="000000" w:themeColor="text1" w:themeTint="FF" w:themeShade="FF"/>
              </w:rPr>
              <w:t xml:space="preserve">Optionally, respondent may also </w:t>
            </w:r>
            <w:r w:rsidRPr="7B432AF3" w:rsidR="00081E64">
              <w:rPr>
                <w:rFonts w:ascii="Calibri" w:hAnsi="Calibri" w:eastAsia="Calibri" w:cs="Calibri"/>
                <w:i w:val="1"/>
                <w:iCs w:val="1"/>
                <w:color w:val="000000" w:themeColor="text1" w:themeTint="FF" w:themeShade="FF"/>
              </w:rPr>
              <w:t>submit</w:t>
            </w:r>
            <w:r w:rsidRPr="7B432AF3" w:rsidR="00081E64">
              <w:rPr>
                <w:rFonts w:ascii="Calibri" w:hAnsi="Calibri" w:eastAsia="Calibri" w:cs="Calibri"/>
                <w:i w:val="1"/>
                <w:iCs w:val="1"/>
                <w:color w:val="000000" w:themeColor="text1" w:themeTint="FF" w:themeShade="FF"/>
              </w:rPr>
              <w:t xml:space="preserve"> a graphic/image representation of the proposed service model. This is limited to one A4 page and a maximum of 50 words, which will not be counted toward the word limit for this Assessment Criterion. This graphic may be used to visualise service elements or flow more effectively but should only </w:t>
            </w:r>
            <w:r w:rsidRPr="7B432AF3" w:rsidR="00081E64">
              <w:rPr>
                <w:rFonts w:ascii="Calibri" w:hAnsi="Calibri" w:eastAsia="Calibri" w:cs="Calibri"/>
                <w:i w:val="1"/>
                <w:iCs w:val="1"/>
                <w:color w:val="000000" w:themeColor="text1" w:themeTint="FF" w:themeShade="FF"/>
              </w:rPr>
              <w:t>contain</w:t>
            </w:r>
            <w:r w:rsidRPr="7B432AF3" w:rsidR="00081E64">
              <w:rPr>
                <w:rFonts w:ascii="Calibri" w:hAnsi="Calibri" w:eastAsia="Calibri" w:cs="Calibri"/>
                <w:i w:val="1"/>
                <w:iCs w:val="1"/>
                <w:color w:val="000000" w:themeColor="text1" w:themeTint="FF" w:themeShade="FF"/>
              </w:rPr>
              <w:t xml:space="preserve"> information already detailed in the written response. It may be included as an attachment instead of using the RFP response form.  </w:t>
            </w:r>
          </w:p>
        </w:tc>
      </w:tr>
      <w:tr w:rsidRPr="003821A4" w:rsidR="003821A4" w:rsidTr="7B432AF3" w14:paraId="0DCC8156" w14:textId="77777777">
        <w:tc>
          <w:tcPr>
            <w:tcW w:w="5000" w:type="pct"/>
            <w:gridSpan w:val="6"/>
            <w:tcMar/>
          </w:tcPr>
          <w:p w:rsidR="005834F0" w:rsidP="00457039" w:rsidRDefault="008B0068" w14:paraId="2FB1B50F" w14:textId="77777777">
            <w:pPr>
              <w:spacing w:after="120"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8B0068" w:rsidR="00081CCE" w:rsidP="00457039" w:rsidRDefault="00081CCE" w14:paraId="7080871E" w14:textId="4E5C7D4B">
            <w:pPr>
              <w:spacing w:after="120" w:line="276" w:lineRule="auto"/>
              <w:rPr>
                <w:rFonts w:cstheme="minorHAnsi"/>
                <w:i/>
                <w:iCs/>
                <w:color w:val="2E3B43"/>
              </w:rPr>
            </w:pPr>
          </w:p>
        </w:tc>
      </w:tr>
      <w:tr w:rsidRPr="003821A4" w:rsidR="003821A4" w:rsidTr="7B432AF3" w14:paraId="4D2A6A51" w14:textId="77777777">
        <w:tc>
          <w:tcPr>
            <w:tcW w:w="5000" w:type="pct"/>
            <w:gridSpan w:val="6"/>
            <w:shd w:val="clear" w:color="auto" w:fill="D9D9D9" w:themeFill="background1" w:themeFillShade="D9"/>
            <w:tcMar/>
          </w:tcPr>
          <w:p w:rsidRPr="00457039" w:rsidR="00457039" w:rsidP="00457039" w:rsidRDefault="00081E64" w14:paraId="7AE96E2F" w14:textId="0E09CEA4">
            <w:pPr>
              <w:pStyle w:val="ListParagraph"/>
              <w:numPr>
                <w:ilvl w:val="0"/>
                <w:numId w:val="11"/>
              </w:numPr>
              <w:spacing w:after="120" w:line="276" w:lineRule="auto"/>
              <w:rPr>
                <w:rFonts w:asciiTheme="minorHAnsi" w:hAnsiTheme="minorHAnsi" w:cstheme="minorHAnsi"/>
                <w:b/>
                <w:bCs/>
                <w:color w:val="2E3B43"/>
                <w:sz w:val="22"/>
                <w:szCs w:val="22"/>
              </w:rPr>
            </w:pPr>
            <w:r>
              <w:rPr>
                <w:rFonts w:asciiTheme="minorHAnsi" w:hAnsiTheme="minorHAnsi" w:cstheme="minorHAnsi"/>
                <w:b/>
                <w:bCs/>
                <w:color w:val="2E3B43"/>
                <w:sz w:val="22"/>
                <w:szCs w:val="22"/>
              </w:rPr>
              <w:t xml:space="preserve">Responsive </w:t>
            </w:r>
            <w:r w:rsidR="009D7AFC">
              <w:rPr>
                <w:rFonts w:asciiTheme="minorHAnsi" w:hAnsiTheme="minorHAnsi" w:cstheme="minorHAnsi"/>
                <w:b/>
                <w:bCs/>
                <w:color w:val="2E3B43"/>
                <w:sz w:val="22"/>
                <w:szCs w:val="22"/>
              </w:rPr>
              <w:t>Practice</w:t>
            </w:r>
            <w:r w:rsidRPr="00457039" w:rsidR="00457039">
              <w:rPr>
                <w:rFonts w:asciiTheme="minorHAnsi" w:hAnsiTheme="minorHAnsi" w:cstheme="minorHAnsi"/>
                <w:b/>
                <w:bCs/>
                <w:color w:val="2E3B43"/>
                <w:sz w:val="22"/>
                <w:szCs w:val="22"/>
              </w:rPr>
              <w:t xml:space="preserve"> </w:t>
            </w:r>
            <w:r w:rsidRPr="004204C2" w:rsidR="00457039">
              <w:rPr>
                <w:rFonts w:asciiTheme="minorHAnsi" w:hAnsiTheme="minorHAnsi" w:cstheme="minorHAnsi"/>
                <w:color w:val="2E3B43"/>
                <w:sz w:val="22"/>
                <w:szCs w:val="22"/>
              </w:rPr>
              <w:t xml:space="preserve">(max. </w:t>
            </w:r>
            <w:r>
              <w:rPr>
                <w:rFonts w:asciiTheme="minorHAnsi" w:hAnsiTheme="minorHAnsi" w:cstheme="minorHAnsi"/>
                <w:color w:val="2E3B43"/>
                <w:sz w:val="22"/>
                <w:szCs w:val="22"/>
              </w:rPr>
              <w:t>350</w:t>
            </w:r>
            <w:r w:rsidRPr="004204C2" w:rsidR="00457039">
              <w:rPr>
                <w:rFonts w:asciiTheme="minorHAnsi" w:hAnsiTheme="minorHAnsi" w:cstheme="minorHAnsi"/>
                <w:color w:val="2E3B43"/>
                <w:sz w:val="22"/>
                <w:szCs w:val="22"/>
              </w:rPr>
              <w:t xml:space="preserve"> words) [Weighting </w:t>
            </w:r>
            <w:r>
              <w:rPr>
                <w:rFonts w:asciiTheme="minorHAnsi" w:hAnsiTheme="minorHAnsi" w:cstheme="minorHAnsi"/>
                <w:color w:val="2E3B43"/>
                <w:sz w:val="22"/>
                <w:szCs w:val="22"/>
              </w:rPr>
              <w:t>15</w:t>
            </w:r>
            <w:r w:rsidRPr="004204C2" w:rsidR="00457039">
              <w:rPr>
                <w:rFonts w:asciiTheme="minorHAnsi" w:hAnsiTheme="minorHAnsi" w:cstheme="minorHAnsi"/>
                <w:color w:val="2E3B43"/>
                <w:sz w:val="22"/>
                <w:szCs w:val="22"/>
              </w:rPr>
              <w:t>%]</w:t>
            </w:r>
          </w:p>
          <w:p w:rsidRPr="009D7AFC" w:rsidR="005834F0" w:rsidP="009D7AFC" w:rsidRDefault="009D7AFC" w14:paraId="529F87D2" w14:textId="66E39F35">
            <w:pPr>
              <w:rPr>
                <w:rFonts w:ascii="Calibri" w:hAnsi="Calibri" w:eastAsia="Calibri" w:cs="Calibri"/>
                <w:color w:val="000000" w:themeColor="text1"/>
              </w:rPr>
            </w:pPr>
            <w:r w:rsidRPr="264A7BFB">
              <w:rPr>
                <w:rFonts w:ascii="Calibri" w:hAnsi="Calibri" w:eastAsia="Calibri" w:cs="Calibri"/>
                <w:color w:val="000000" w:themeColor="text1"/>
              </w:rPr>
              <w:t>Describe how the proposed service will ensure that support provided to service users is strengths-based, inclusive, culturally safe, person-centred, and trauma-informed.  </w:t>
            </w:r>
          </w:p>
        </w:tc>
      </w:tr>
      <w:tr w:rsidRPr="003821A4" w:rsidR="003821A4" w:rsidTr="7B432AF3" w14:paraId="06998E75" w14:textId="77777777">
        <w:tc>
          <w:tcPr>
            <w:tcW w:w="5000" w:type="pct"/>
            <w:gridSpan w:val="6"/>
            <w:tcMar/>
          </w:tcPr>
          <w:p w:rsidR="005834F0" w:rsidP="00A407F6" w:rsidRDefault="008B0068" w14:paraId="5A7B3CB2"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1242A9" w:rsidR="00081CCE" w:rsidP="00A407F6" w:rsidRDefault="00081CCE" w14:paraId="036CF903" w14:textId="06FE4E9B">
            <w:pPr>
              <w:spacing w:line="276" w:lineRule="auto"/>
              <w:rPr>
                <w:rFonts w:cstheme="minorHAnsi"/>
                <w:color w:val="2E3B43"/>
              </w:rPr>
            </w:pPr>
          </w:p>
        </w:tc>
      </w:tr>
      <w:tr w:rsidRPr="003821A4" w:rsidR="0065358D" w:rsidTr="7B432AF3" w14:paraId="166DF806" w14:textId="77777777">
        <w:tc>
          <w:tcPr>
            <w:tcW w:w="5000" w:type="pct"/>
            <w:gridSpan w:val="6"/>
            <w:shd w:val="clear" w:color="auto" w:fill="D9D9D9" w:themeFill="background1" w:themeFillShade="D9"/>
            <w:tcMar/>
          </w:tcPr>
          <w:p w:rsidRPr="004204C2" w:rsidR="004204C2" w:rsidP="004204C2" w:rsidRDefault="00C82CA7" w14:paraId="40719FA7" w14:textId="2D8C8718">
            <w:pPr>
              <w:pStyle w:val="ListParagraph"/>
              <w:numPr>
                <w:ilvl w:val="0"/>
                <w:numId w:val="11"/>
              </w:numPr>
              <w:spacing w:after="120" w:line="276" w:lineRule="auto"/>
              <w:rPr>
                <w:rFonts w:asciiTheme="minorHAnsi" w:hAnsiTheme="minorHAnsi" w:cstheme="minorHAnsi"/>
                <w:b/>
                <w:bCs/>
                <w:color w:val="2E3B43"/>
                <w:sz w:val="22"/>
                <w:szCs w:val="22"/>
              </w:rPr>
            </w:pPr>
            <w:r>
              <w:rPr>
                <w:rFonts w:asciiTheme="minorHAnsi" w:hAnsiTheme="minorHAnsi" w:cstheme="minorHAnsi"/>
                <w:b/>
                <w:bCs/>
                <w:color w:val="2E3B43"/>
                <w:sz w:val="22"/>
                <w:szCs w:val="22"/>
              </w:rPr>
              <w:t>Engagement and Participation</w:t>
            </w:r>
            <w:r w:rsidRPr="004204C2" w:rsidR="004204C2">
              <w:rPr>
                <w:rFonts w:asciiTheme="minorHAnsi" w:hAnsiTheme="minorHAnsi" w:cstheme="minorHAnsi"/>
                <w:b/>
                <w:bCs/>
                <w:color w:val="2E3B43"/>
                <w:sz w:val="22"/>
                <w:szCs w:val="22"/>
              </w:rPr>
              <w:t xml:space="preserve"> </w:t>
            </w:r>
            <w:r w:rsidRPr="004204C2" w:rsidR="004204C2">
              <w:rPr>
                <w:rFonts w:asciiTheme="minorHAnsi" w:hAnsiTheme="minorHAnsi" w:cstheme="minorHAnsi"/>
                <w:color w:val="2E3B43"/>
                <w:sz w:val="22"/>
                <w:szCs w:val="22"/>
              </w:rPr>
              <w:t xml:space="preserve">(max. </w:t>
            </w:r>
            <w:r>
              <w:rPr>
                <w:rFonts w:asciiTheme="minorHAnsi" w:hAnsiTheme="minorHAnsi" w:cstheme="minorHAnsi"/>
                <w:color w:val="2E3B43"/>
                <w:sz w:val="22"/>
                <w:szCs w:val="22"/>
              </w:rPr>
              <w:t>350</w:t>
            </w:r>
            <w:r w:rsidRPr="004204C2" w:rsidR="004204C2">
              <w:rPr>
                <w:rFonts w:asciiTheme="minorHAnsi" w:hAnsiTheme="minorHAnsi" w:cstheme="minorHAnsi"/>
                <w:color w:val="2E3B43"/>
                <w:sz w:val="22"/>
                <w:szCs w:val="22"/>
              </w:rPr>
              <w:t xml:space="preserve"> words) [Weighting </w:t>
            </w:r>
            <w:r>
              <w:rPr>
                <w:rFonts w:asciiTheme="minorHAnsi" w:hAnsiTheme="minorHAnsi" w:cstheme="minorHAnsi"/>
                <w:color w:val="2E3B43"/>
                <w:sz w:val="22"/>
                <w:szCs w:val="22"/>
              </w:rPr>
              <w:t>15</w:t>
            </w:r>
            <w:r w:rsidRPr="004204C2" w:rsidR="004204C2">
              <w:rPr>
                <w:rFonts w:asciiTheme="minorHAnsi" w:hAnsiTheme="minorHAnsi" w:cstheme="minorHAnsi"/>
                <w:color w:val="2E3B43"/>
                <w:sz w:val="22"/>
                <w:szCs w:val="22"/>
              </w:rPr>
              <w:t>%]</w:t>
            </w:r>
          </w:p>
          <w:p w:rsidR="00197A21" w:rsidP="00197A21" w:rsidRDefault="00197A21" w14:paraId="0BCC4DEA" w14:textId="77777777">
            <w:pPr>
              <w:rPr>
                <w:rFonts w:ascii="Calibri" w:hAnsi="Calibri" w:eastAsia="Calibri" w:cs="Calibri"/>
                <w:color w:val="000000" w:themeColor="text1"/>
              </w:rPr>
            </w:pPr>
            <w:r w:rsidRPr="264A7BFB">
              <w:rPr>
                <w:rFonts w:ascii="Calibri" w:hAnsi="Calibri" w:eastAsia="Calibri" w:cs="Calibri"/>
                <w:color w:val="000000" w:themeColor="text1"/>
              </w:rPr>
              <w:t>Propose avenues for the service to integrate, collaborate, and develop relationships with key regional stakeholders. This may include other mental health services and initiatives, primary care supports, the wider mental health, health, and community members.  </w:t>
            </w:r>
          </w:p>
          <w:p w:rsidR="00197A21" w:rsidP="00197A21" w:rsidRDefault="00197A21" w14:paraId="37D5B9BD" w14:textId="77777777">
            <w:pPr>
              <w:rPr>
                <w:rFonts w:ascii="Calibri" w:hAnsi="Calibri" w:eastAsia="Calibri" w:cs="Calibri"/>
                <w:color w:val="000000" w:themeColor="text1"/>
              </w:rPr>
            </w:pPr>
          </w:p>
          <w:p w:rsidR="00197A21" w:rsidP="00197A21" w:rsidRDefault="00197A21" w14:paraId="1D435630" w14:textId="77777777">
            <w:pPr>
              <w:rPr>
                <w:rFonts w:ascii="Calibri" w:hAnsi="Calibri" w:eastAsia="Calibri" w:cs="Calibri"/>
                <w:color w:val="000000" w:themeColor="text1"/>
              </w:rPr>
            </w:pPr>
            <w:r w:rsidRPr="264A7BFB">
              <w:rPr>
                <w:rFonts w:ascii="Calibri" w:hAnsi="Calibri" w:eastAsia="Calibri" w:cs="Calibri"/>
                <w:color w:val="000000" w:themeColor="text1"/>
              </w:rPr>
              <w:t>Describe the strategies to be implemented to:</w:t>
            </w:r>
          </w:p>
          <w:p w:rsidR="00197A21" w:rsidP="00197A21" w:rsidRDefault="00197A21" w14:paraId="3B4E30B3" w14:textId="77777777">
            <w:pPr>
              <w:pStyle w:val="ListParagraph"/>
              <w:numPr>
                <w:ilvl w:val="0"/>
                <w:numId w:val="21"/>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 xml:space="preserve">Reach and meet the needs of identified priority population groups </w:t>
            </w:r>
          </w:p>
          <w:p w:rsidR="00197A21" w:rsidP="00197A21" w:rsidRDefault="00197A21" w14:paraId="41AF24E2" w14:textId="77777777">
            <w:pPr>
              <w:pStyle w:val="ListParagraph"/>
              <w:numPr>
                <w:ilvl w:val="0"/>
                <w:numId w:val="21"/>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Engage residents, their family, friends or carers</w:t>
            </w:r>
          </w:p>
          <w:p w:rsidR="00197A21" w:rsidP="00197A21" w:rsidRDefault="00197A21" w14:paraId="7726D47B" w14:textId="77777777">
            <w:pPr>
              <w:pStyle w:val="ListParagraph"/>
              <w:numPr>
                <w:ilvl w:val="0"/>
                <w:numId w:val="21"/>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Support RACH staff to identify variety of mental health needs that are common among residents, facilitate timely and appropriate referrals and provide day-to-day support to enhance staff skills and knowledge.</w:t>
            </w:r>
          </w:p>
          <w:p w:rsidR="00197A21" w:rsidP="00197A21" w:rsidRDefault="00197A21" w14:paraId="27B25F7B" w14:textId="77777777">
            <w:pPr>
              <w:spacing w:after="200" w:line="276" w:lineRule="auto"/>
              <w:rPr>
                <w:rFonts w:ascii="Calibri" w:hAnsi="Calibri" w:eastAsia="Calibri" w:cs="Calibri"/>
                <w:color w:val="000000" w:themeColor="text1"/>
              </w:rPr>
            </w:pPr>
          </w:p>
          <w:p w:rsidRPr="001242A9" w:rsidR="00136665" w:rsidP="00197A21" w:rsidRDefault="00197A21" w14:paraId="62349611" w14:textId="0105C1A3">
            <w:pPr>
              <w:spacing w:line="276" w:lineRule="auto"/>
              <w:rPr>
                <w:color w:val="2E3B43"/>
              </w:rPr>
            </w:pPr>
            <w:r w:rsidRPr="264A7BFB">
              <w:rPr>
                <w:rFonts w:ascii="Calibri" w:hAnsi="Calibri" w:eastAsia="Calibri" w:cs="Calibri"/>
                <w:color w:val="000000" w:themeColor="text1"/>
              </w:rPr>
              <w:t>Explain how residents’ outcomes and experience will be measured including quality improvement mechanisms. </w:t>
            </w:r>
          </w:p>
        </w:tc>
      </w:tr>
      <w:tr w:rsidRPr="003821A4" w:rsidR="0065358D" w:rsidTr="7B432AF3" w14:paraId="305975D1" w14:textId="77777777">
        <w:tc>
          <w:tcPr>
            <w:tcW w:w="5000" w:type="pct"/>
            <w:gridSpan w:val="6"/>
            <w:tcMar/>
          </w:tcPr>
          <w:p w:rsidR="00836568" w:rsidP="00A407F6" w:rsidRDefault="008B0068" w14:paraId="226D9984"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lastRenderedPageBreak/>
              <w:t>[Response here]</w:t>
            </w:r>
          </w:p>
          <w:p w:rsidRPr="001242A9" w:rsidR="00081CCE" w:rsidP="00A407F6" w:rsidRDefault="00081CCE" w14:paraId="49DFF8D2" w14:textId="651A33AC">
            <w:pPr>
              <w:spacing w:line="276" w:lineRule="auto"/>
              <w:rPr>
                <w:rFonts w:cstheme="minorHAnsi"/>
                <w:color w:val="2E3B43"/>
              </w:rPr>
            </w:pPr>
          </w:p>
        </w:tc>
      </w:tr>
      <w:tr w:rsidRPr="003821A4" w:rsidR="00C07919" w:rsidTr="7B432AF3" w14:paraId="01AC0723" w14:textId="77777777">
        <w:tc>
          <w:tcPr>
            <w:tcW w:w="5000" w:type="pct"/>
            <w:gridSpan w:val="6"/>
            <w:shd w:val="clear" w:color="auto" w:fill="D9D9D9" w:themeFill="background1" w:themeFillShade="D9"/>
            <w:tcMar/>
          </w:tcPr>
          <w:p w:rsidRPr="004204C2" w:rsidR="004204C2" w:rsidP="004204C2" w:rsidRDefault="00825DEF" w14:paraId="5AAE4F35" w14:textId="5EB1D0CC">
            <w:pPr>
              <w:pStyle w:val="ListParagraph"/>
              <w:numPr>
                <w:ilvl w:val="0"/>
                <w:numId w:val="11"/>
              </w:numPr>
              <w:spacing w:after="120" w:line="276" w:lineRule="auto"/>
              <w:rPr>
                <w:rFonts w:asciiTheme="minorHAnsi" w:hAnsiTheme="minorHAnsi" w:cstheme="minorHAnsi"/>
                <w:b/>
                <w:bCs/>
                <w:color w:val="2E3B43"/>
                <w:sz w:val="22"/>
                <w:szCs w:val="22"/>
              </w:rPr>
            </w:pPr>
            <w:r>
              <w:rPr>
                <w:rFonts w:asciiTheme="minorHAnsi" w:hAnsiTheme="minorHAnsi" w:cstheme="minorHAnsi"/>
                <w:b/>
                <w:bCs/>
                <w:color w:val="2E3B43"/>
                <w:sz w:val="22"/>
                <w:szCs w:val="22"/>
              </w:rPr>
              <w:t>Experience and Capacity</w:t>
            </w:r>
            <w:r w:rsidRPr="004204C2" w:rsidR="004204C2">
              <w:rPr>
                <w:rFonts w:asciiTheme="minorHAnsi" w:hAnsiTheme="minorHAnsi" w:cstheme="minorHAnsi"/>
                <w:b/>
                <w:bCs/>
                <w:color w:val="2E3B43"/>
                <w:sz w:val="22"/>
                <w:szCs w:val="22"/>
              </w:rPr>
              <w:t xml:space="preserve"> </w:t>
            </w:r>
            <w:r w:rsidRPr="004204C2" w:rsidR="004204C2">
              <w:rPr>
                <w:rFonts w:asciiTheme="minorHAnsi" w:hAnsiTheme="minorHAnsi" w:cstheme="minorHAnsi"/>
                <w:color w:val="2E3B43"/>
                <w:sz w:val="22"/>
                <w:szCs w:val="22"/>
              </w:rPr>
              <w:t xml:space="preserve">(max. </w:t>
            </w:r>
            <w:r>
              <w:rPr>
                <w:rFonts w:asciiTheme="minorHAnsi" w:hAnsiTheme="minorHAnsi" w:cstheme="minorHAnsi"/>
                <w:color w:val="2E3B43"/>
                <w:sz w:val="22"/>
                <w:szCs w:val="22"/>
              </w:rPr>
              <w:t>300</w:t>
            </w:r>
            <w:r w:rsidRPr="004204C2" w:rsidR="004204C2">
              <w:rPr>
                <w:rFonts w:asciiTheme="minorHAnsi" w:hAnsiTheme="minorHAnsi" w:cstheme="minorHAnsi"/>
                <w:color w:val="2E3B43"/>
                <w:sz w:val="22"/>
                <w:szCs w:val="22"/>
              </w:rPr>
              <w:t xml:space="preserve"> words) [Weighting </w:t>
            </w:r>
            <w:r>
              <w:rPr>
                <w:rFonts w:asciiTheme="minorHAnsi" w:hAnsiTheme="minorHAnsi" w:cstheme="minorHAnsi"/>
                <w:color w:val="2E3B43"/>
                <w:sz w:val="22"/>
                <w:szCs w:val="22"/>
              </w:rPr>
              <w:t>10</w:t>
            </w:r>
            <w:r w:rsidRPr="004204C2" w:rsidR="004204C2">
              <w:rPr>
                <w:rFonts w:asciiTheme="minorHAnsi" w:hAnsiTheme="minorHAnsi" w:cstheme="minorHAnsi"/>
                <w:color w:val="2E3B43"/>
                <w:sz w:val="22"/>
                <w:szCs w:val="22"/>
              </w:rPr>
              <w:t>%]</w:t>
            </w:r>
          </w:p>
          <w:p w:rsidR="00BC24A1" w:rsidP="00BC24A1" w:rsidRDefault="00BC24A1" w14:paraId="6237B3FA" w14:textId="77777777">
            <w:pPr>
              <w:rPr>
                <w:rFonts w:ascii="Calibri" w:hAnsi="Calibri" w:eastAsia="Calibri" w:cs="Calibri"/>
                <w:color w:val="000000" w:themeColor="text1"/>
              </w:rPr>
            </w:pPr>
            <w:r w:rsidRPr="264A7BFB">
              <w:rPr>
                <w:rFonts w:ascii="Calibri" w:hAnsi="Calibri" w:eastAsia="Calibri" w:cs="Calibri"/>
                <w:color w:val="000000" w:themeColor="text1"/>
              </w:rPr>
              <w:t>Provide details on the nature and extent of previous and current experience in working with older people with mild to moderate mental illness including existing skills and expertise that your organisation will contribute.</w:t>
            </w:r>
          </w:p>
          <w:p w:rsidR="00BC24A1" w:rsidP="00BC24A1" w:rsidRDefault="00BC24A1" w14:paraId="4179FA2D" w14:textId="77777777">
            <w:pPr>
              <w:rPr>
                <w:rFonts w:ascii="Calibri" w:hAnsi="Calibri" w:eastAsia="Calibri" w:cs="Calibri"/>
                <w:color w:val="000000" w:themeColor="text1"/>
              </w:rPr>
            </w:pPr>
            <w:r w:rsidRPr="264A7BFB">
              <w:rPr>
                <w:rFonts w:ascii="Calibri" w:hAnsi="Calibri" w:eastAsia="Calibri" w:cs="Calibri"/>
                <w:color w:val="000000" w:themeColor="text1"/>
              </w:rPr>
              <w:t>Include:</w:t>
            </w:r>
          </w:p>
          <w:p w:rsidR="00BC24A1" w:rsidP="00BC24A1" w:rsidRDefault="00BC24A1" w14:paraId="7F7F5787" w14:textId="77777777">
            <w:pPr>
              <w:pStyle w:val="ListParagraph"/>
              <w:numPr>
                <w:ilvl w:val="0"/>
                <w:numId w:val="22"/>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Any plans for workforce needs associated with implementing services, including the upskilling of mental health professionals to support the needs of RACF residents.</w:t>
            </w:r>
          </w:p>
          <w:p w:rsidR="00BC24A1" w:rsidP="00BC24A1" w:rsidRDefault="00BC24A1" w14:paraId="534DC550" w14:textId="77777777">
            <w:pPr>
              <w:pStyle w:val="ListParagraph"/>
              <w:numPr>
                <w:ilvl w:val="0"/>
                <w:numId w:val="22"/>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Experience engaging/working with GPs, Residential Aged Care sector and other primary health care providers</w:t>
            </w:r>
          </w:p>
          <w:p w:rsidR="00BC24A1" w:rsidP="00BC24A1" w:rsidRDefault="00BC24A1" w14:paraId="69975DDC" w14:textId="1E8216EC">
            <w:pPr>
              <w:pStyle w:val="ListParagraph"/>
              <w:numPr>
                <w:ilvl w:val="0"/>
                <w:numId w:val="22"/>
              </w:numPr>
              <w:rPr>
                <w:rFonts w:ascii="Calibri" w:hAnsi="Calibri" w:eastAsia="Calibri" w:cs="Calibri"/>
                <w:color w:val="000000" w:themeColor="text1"/>
                <w:sz w:val="22"/>
                <w:szCs w:val="22"/>
              </w:rPr>
            </w:pPr>
            <w:r w:rsidRPr="7B432AF3" w:rsidR="00BC24A1">
              <w:rPr>
                <w:rFonts w:ascii="Calibri" w:hAnsi="Calibri" w:eastAsia="Calibri" w:cs="Calibri"/>
                <w:color w:val="000000" w:themeColor="text1" w:themeTint="FF" w:themeShade="FF"/>
                <w:sz w:val="22"/>
                <w:szCs w:val="22"/>
              </w:rPr>
              <w:t xml:space="preserve">Capability to collect, manage and report person </w:t>
            </w:r>
            <w:r w:rsidRPr="7B432AF3" w:rsidR="1658C9AF">
              <w:rPr>
                <w:rFonts w:ascii="Calibri" w:hAnsi="Calibri" w:eastAsia="Calibri" w:cs="Calibri"/>
                <w:color w:val="000000" w:themeColor="text1" w:themeTint="FF" w:themeShade="FF"/>
                <w:sz w:val="22"/>
                <w:szCs w:val="22"/>
              </w:rPr>
              <w:t>centered</w:t>
            </w:r>
            <w:r w:rsidRPr="7B432AF3" w:rsidR="00BC24A1">
              <w:rPr>
                <w:rFonts w:ascii="Calibri" w:hAnsi="Calibri" w:eastAsia="Calibri" w:cs="Calibri"/>
                <w:color w:val="000000" w:themeColor="text1" w:themeTint="FF" w:themeShade="FF"/>
                <w:sz w:val="22"/>
                <w:szCs w:val="22"/>
              </w:rPr>
              <w:t xml:space="preserve"> outcome data through Primary Mental Health Care Minimum Data Set.</w:t>
            </w:r>
          </w:p>
          <w:p w:rsidR="00BC24A1" w:rsidP="00BC24A1" w:rsidRDefault="00BC24A1" w14:paraId="6EF8ABEB" w14:textId="77777777">
            <w:pPr>
              <w:pStyle w:val="ListParagraph"/>
              <w:numPr>
                <w:ilvl w:val="0"/>
                <w:numId w:val="22"/>
              </w:numPr>
              <w:rPr>
                <w:rFonts w:ascii="Calibri" w:hAnsi="Calibri" w:eastAsia="Calibri" w:cs="Calibri"/>
                <w:color w:val="000000" w:themeColor="text1"/>
                <w:sz w:val="22"/>
                <w:szCs w:val="22"/>
              </w:rPr>
            </w:pPr>
            <w:r w:rsidRPr="264A7BFB">
              <w:rPr>
                <w:rFonts w:ascii="Calibri" w:hAnsi="Calibri" w:eastAsia="Calibri" w:cs="Calibri"/>
                <w:color w:val="000000" w:themeColor="text1"/>
                <w:sz w:val="22"/>
                <w:szCs w:val="22"/>
              </w:rPr>
              <w:t xml:space="preserve">Demonstrated experience and evidence of meeting key performance indicators and building evaluation frameworks that inform continuous improvement.  </w:t>
            </w:r>
          </w:p>
          <w:p w:rsidR="00BC24A1" w:rsidP="00BC24A1" w:rsidRDefault="00BC24A1" w14:paraId="61790DD1" w14:textId="77777777">
            <w:pPr>
              <w:rPr>
                <w:rFonts w:ascii="Calibri" w:hAnsi="Calibri" w:eastAsia="Calibri" w:cs="Calibri"/>
                <w:i/>
                <w:iCs/>
                <w:color w:val="000000" w:themeColor="text1"/>
                <w:lang w:val="en-GB"/>
              </w:rPr>
            </w:pPr>
          </w:p>
          <w:p w:rsidRPr="001242A9" w:rsidR="00C07919" w:rsidP="00BC24A1" w:rsidRDefault="00BC24A1" w14:paraId="380A6406" w14:textId="3BA4E25A">
            <w:pPr>
              <w:rPr>
                <w:color w:val="2E3B43"/>
              </w:rPr>
            </w:pPr>
            <w:r w:rsidRPr="7B432AF3" w:rsidR="00BC24A1">
              <w:rPr>
                <w:rFonts w:ascii="Calibri" w:hAnsi="Calibri" w:eastAsia="Calibri" w:cs="Calibri"/>
                <w:i w:val="1"/>
                <w:iCs w:val="1"/>
                <w:color w:val="000000" w:themeColor="text1" w:themeTint="FF" w:themeShade="FF"/>
                <w:lang w:val="en-GB"/>
              </w:rPr>
              <w:t>Respondent may also wish to detail experience providing supports relevant to their specific proposed service model outlined in Criterion 1. </w:t>
            </w:r>
            <w:r w:rsidRPr="7B432AF3" w:rsidR="00BC24A1">
              <w:rPr>
                <w:rFonts w:ascii="Calibri" w:hAnsi="Calibri" w:eastAsia="Calibri" w:cs="Calibri"/>
                <w:i w:val="1"/>
                <w:iCs w:val="1"/>
                <w:color w:val="000000" w:themeColor="text1" w:themeTint="FF" w:themeShade="FF"/>
              </w:rPr>
              <w:t> </w:t>
            </w:r>
          </w:p>
        </w:tc>
      </w:tr>
      <w:tr w:rsidRPr="003821A4" w:rsidR="00C07919" w:rsidTr="7B432AF3" w14:paraId="5306BBD3" w14:textId="77777777">
        <w:tc>
          <w:tcPr>
            <w:tcW w:w="5000" w:type="pct"/>
            <w:gridSpan w:val="6"/>
            <w:tcMar/>
          </w:tcPr>
          <w:p w:rsidR="00C07919" w:rsidP="00A407F6" w:rsidRDefault="008B0068" w14:paraId="4C79F736"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1242A9" w:rsidR="008132B9" w:rsidP="00A407F6" w:rsidRDefault="008132B9" w14:paraId="2223D09C" w14:textId="393D437F">
            <w:pPr>
              <w:spacing w:line="276" w:lineRule="auto"/>
              <w:rPr>
                <w:rFonts w:cstheme="minorHAnsi"/>
                <w:color w:val="2E3B43"/>
              </w:rPr>
            </w:pPr>
          </w:p>
        </w:tc>
      </w:tr>
      <w:tr w:rsidRPr="003821A4" w:rsidR="00381C48" w:rsidTr="7B432AF3" w14:paraId="2A3CB859" w14:textId="77777777">
        <w:tc>
          <w:tcPr>
            <w:tcW w:w="5000" w:type="pct"/>
            <w:gridSpan w:val="6"/>
            <w:shd w:val="clear" w:color="auto" w:fill="D9D9D9" w:themeFill="background1" w:themeFillShade="D9"/>
            <w:tcMar/>
          </w:tcPr>
          <w:p w:rsidRPr="001242A9" w:rsidR="00836AA8" w:rsidP="004204C2" w:rsidRDefault="00836AA8" w14:paraId="6A534811" w14:textId="3CC0A57C">
            <w:pPr>
              <w:pStyle w:val="ListParagraph"/>
              <w:numPr>
                <w:ilvl w:val="0"/>
                <w:numId w:val="11"/>
              </w:numPr>
              <w:spacing w:after="24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Governance Structure and Systems</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 xml:space="preserve">(max. </w:t>
            </w:r>
            <w:r w:rsidR="00200743">
              <w:rPr>
                <w:rFonts w:asciiTheme="minorHAnsi" w:hAnsiTheme="minorHAnsi" w:cstheme="minorHAnsi"/>
                <w:i/>
                <w:iCs/>
                <w:color w:val="2E3B43"/>
                <w:sz w:val="22"/>
                <w:szCs w:val="22"/>
              </w:rPr>
              <w:t>350</w:t>
            </w:r>
            <w:r w:rsidRPr="007A604D">
              <w:rPr>
                <w:rFonts w:asciiTheme="minorHAnsi" w:hAnsiTheme="minorHAnsi" w:cstheme="minorHAnsi"/>
                <w:i/>
                <w:iCs/>
                <w:color w:val="2E3B43"/>
                <w:sz w:val="22"/>
                <w:szCs w:val="22"/>
              </w:rPr>
              <w:t xml:space="preserve"> words)</w:t>
            </w:r>
            <w:r w:rsidR="00081CCE">
              <w:rPr>
                <w:rFonts w:asciiTheme="minorHAnsi" w:hAnsiTheme="minorHAnsi" w:cstheme="minorHAnsi"/>
                <w:i/>
                <w:iCs/>
                <w:color w:val="2E3B43"/>
                <w:sz w:val="22"/>
                <w:szCs w:val="22"/>
              </w:rPr>
              <w:t xml:space="preserve"> [Weighting </w:t>
            </w:r>
            <w:r w:rsidR="00200743">
              <w:rPr>
                <w:rFonts w:asciiTheme="minorHAnsi" w:hAnsiTheme="minorHAnsi" w:cstheme="minorHAnsi"/>
                <w:i/>
                <w:iCs/>
                <w:color w:val="2E3B43"/>
                <w:sz w:val="22"/>
                <w:szCs w:val="22"/>
              </w:rPr>
              <w:t>15</w:t>
            </w:r>
            <w:r w:rsidR="00081CCE">
              <w:rPr>
                <w:rFonts w:asciiTheme="minorHAnsi" w:hAnsiTheme="minorHAnsi" w:cstheme="minorHAnsi"/>
                <w:i/>
                <w:iCs/>
                <w:color w:val="2E3B43"/>
                <w:sz w:val="22"/>
                <w:szCs w:val="22"/>
              </w:rPr>
              <w:t>%]</w:t>
            </w:r>
          </w:p>
          <w:p w:rsidR="004662D6" w:rsidP="004662D6" w:rsidRDefault="004662D6" w14:paraId="2CD82C37" w14:textId="77777777">
            <w:pPr>
              <w:rPr>
                <w:rFonts w:ascii="Calibri" w:hAnsi="Calibri" w:eastAsia="Calibri" w:cs="Calibri"/>
                <w:color w:val="000000" w:themeColor="text1"/>
              </w:rPr>
            </w:pPr>
            <w:r w:rsidRPr="264A7BFB">
              <w:rPr>
                <w:rFonts w:ascii="Calibri" w:hAnsi="Calibri" w:eastAsia="Calibri" w:cs="Calibri"/>
                <w:color w:val="000000" w:themeColor="text1"/>
              </w:rPr>
              <w:t>Describe the applicant organisation’s existing governance structure and processes, and detail how these organisational factors will support the service to deliver high-quality care. Consider how these governance structures and systems impact accountability, decision-making, and reporting processes and enable risk identification, mitigation, and management.  </w:t>
            </w:r>
          </w:p>
          <w:p w:rsidRPr="00F63BEB" w:rsidR="00381C48" w:rsidP="008132B9" w:rsidRDefault="004662D6" w14:paraId="3580D373" w14:textId="67A54F28">
            <w:pPr>
              <w:rPr>
                <w:rFonts w:ascii="Calibri" w:hAnsi="Calibri" w:eastAsia="Calibri" w:cs="Calibri"/>
                <w:color w:val="000000" w:themeColor="text1"/>
              </w:rPr>
            </w:pPr>
            <w:r w:rsidRPr="264A7BFB">
              <w:rPr>
                <w:rFonts w:ascii="Calibri" w:hAnsi="Calibri" w:eastAsia="Calibri" w:cs="Calibri"/>
                <w:color w:val="000000" w:themeColor="text1"/>
              </w:rPr>
              <w:t xml:space="preserve">Optionally, respondents may also attach a graphic representation of their current organisational structure. This is limited to one A4 page, and all words must be names, titles, or team/area/project/service designations. Any additional words or descriptions in this organisational structure graphic will not be considered.  Words in this graphic will not be counted towards the word limit for this Assessment Criterion, and it may be included as an attachment instead of using the RFP </w:t>
            </w:r>
            <w:r w:rsidRPr="264A7BFB">
              <w:rPr>
                <w:rFonts w:ascii="Calibri" w:hAnsi="Calibri" w:eastAsia="Calibri" w:cs="Calibri"/>
                <w:color w:val="000000" w:themeColor="text1"/>
              </w:rPr>
              <w:lastRenderedPageBreak/>
              <w:t>response form. This graphic or the written response must indicate where under any existing governance structure the service would be directly managed.  </w:t>
            </w:r>
          </w:p>
        </w:tc>
      </w:tr>
      <w:tr w:rsidRPr="003821A4" w:rsidR="001F3A02" w:rsidTr="7B432AF3" w14:paraId="5FD74102" w14:textId="77777777">
        <w:tc>
          <w:tcPr>
            <w:tcW w:w="5000" w:type="pct"/>
            <w:gridSpan w:val="6"/>
            <w:tcMar/>
          </w:tcPr>
          <w:p w:rsidRPr="001242A9" w:rsidR="001F3A02" w:rsidP="001242A9" w:rsidRDefault="008B0068" w14:paraId="28C67084" w14:textId="7E533C32">
            <w:pPr>
              <w:spacing w:after="240" w:line="276" w:lineRule="auto"/>
              <w:rPr>
                <w:rFonts w:cstheme="minorHAnsi"/>
                <w:color w:val="2E3B43"/>
              </w:rPr>
            </w:pPr>
            <w:r w:rsidRPr="008B0068">
              <w:rPr>
                <w:rFonts w:cstheme="minorHAnsi"/>
                <w:i/>
                <w:iCs/>
                <w:color w:val="808080" w:themeColor="background1" w:themeShade="80"/>
              </w:rPr>
              <w:lastRenderedPageBreak/>
              <w:t>[Response here]</w:t>
            </w:r>
          </w:p>
        </w:tc>
      </w:tr>
      <w:tr w:rsidRPr="003821A4" w:rsidR="001F3A02" w:rsidTr="7B432AF3" w14:paraId="78D33F24" w14:textId="77777777">
        <w:tc>
          <w:tcPr>
            <w:tcW w:w="5000" w:type="pct"/>
            <w:gridSpan w:val="6"/>
            <w:shd w:val="clear" w:color="auto" w:fill="D9D9D9" w:themeFill="background1" w:themeFillShade="D9"/>
            <w:tcMar/>
          </w:tcPr>
          <w:p w:rsidRPr="007A604D" w:rsidR="00B6199A" w:rsidP="004204C2" w:rsidRDefault="00200743" w14:paraId="4A086ACE" w14:textId="43AD6DDE">
            <w:pPr>
              <w:pStyle w:val="ListParagraph"/>
              <w:numPr>
                <w:ilvl w:val="0"/>
                <w:numId w:val="11"/>
              </w:numPr>
              <w:spacing w:after="240" w:line="276" w:lineRule="auto"/>
              <w:rPr>
                <w:rFonts w:asciiTheme="minorHAnsi" w:hAnsiTheme="minorHAnsi" w:cstheme="minorHAnsi"/>
                <w:i/>
                <w:iCs/>
                <w:color w:val="2E3B43"/>
                <w:sz w:val="22"/>
                <w:szCs w:val="22"/>
              </w:rPr>
            </w:pPr>
            <w:r>
              <w:rPr>
                <w:rFonts w:asciiTheme="minorHAnsi" w:hAnsiTheme="minorHAnsi" w:cstheme="minorHAnsi"/>
                <w:b/>
                <w:bCs/>
                <w:color w:val="2E3B43"/>
                <w:sz w:val="22"/>
                <w:szCs w:val="22"/>
              </w:rPr>
              <w:t>Implementation Plan</w:t>
            </w:r>
            <w:r w:rsidRPr="00E51249" w:rsidR="00B6199A">
              <w:rPr>
                <w:rFonts w:asciiTheme="minorHAnsi" w:hAnsiTheme="minorHAnsi" w:cstheme="minorHAnsi"/>
                <w:b/>
                <w:bCs/>
                <w:color w:val="2E3B43"/>
                <w:sz w:val="22"/>
                <w:szCs w:val="22"/>
              </w:rPr>
              <w:t xml:space="preserve"> </w:t>
            </w:r>
            <w:r w:rsidRPr="007A604D" w:rsidR="00B6199A">
              <w:rPr>
                <w:rFonts w:asciiTheme="minorHAnsi" w:hAnsiTheme="minorHAnsi" w:cstheme="minorHAnsi"/>
                <w:i/>
                <w:iCs/>
                <w:color w:val="2E3B43"/>
                <w:sz w:val="22"/>
                <w:szCs w:val="22"/>
              </w:rPr>
              <w:t xml:space="preserve">(max. </w:t>
            </w:r>
            <w:r>
              <w:rPr>
                <w:rFonts w:asciiTheme="minorHAnsi" w:hAnsiTheme="minorHAnsi" w:cstheme="minorHAnsi"/>
                <w:i/>
                <w:iCs/>
                <w:color w:val="2E3B43"/>
                <w:sz w:val="22"/>
                <w:szCs w:val="22"/>
              </w:rPr>
              <w:t>250</w:t>
            </w:r>
            <w:r w:rsidRPr="007A604D" w:rsidR="00B6199A">
              <w:rPr>
                <w:rFonts w:asciiTheme="minorHAnsi" w:hAnsiTheme="minorHAnsi" w:cstheme="minorHAnsi"/>
                <w:i/>
                <w:iCs/>
                <w:color w:val="2E3B43"/>
                <w:sz w:val="22"/>
                <w:szCs w:val="22"/>
              </w:rPr>
              <w:t xml:space="preserve"> words)</w:t>
            </w:r>
            <w:r w:rsidR="00081CCE">
              <w:rPr>
                <w:rFonts w:asciiTheme="minorHAnsi" w:hAnsiTheme="minorHAnsi" w:cstheme="minorHAnsi"/>
                <w:i/>
                <w:iCs/>
                <w:color w:val="2E3B43"/>
                <w:sz w:val="22"/>
                <w:szCs w:val="22"/>
              </w:rPr>
              <w:t xml:space="preserve"> [Weighting </w:t>
            </w:r>
            <w:r w:rsidR="000F4A62">
              <w:rPr>
                <w:rFonts w:asciiTheme="minorHAnsi" w:hAnsiTheme="minorHAnsi" w:cstheme="minorHAnsi"/>
                <w:i/>
                <w:iCs/>
                <w:color w:val="2E3B43"/>
                <w:sz w:val="22"/>
                <w:szCs w:val="22"/>
              </w:rPr>
              <w:t>10</w:t>
            </w:r>
            <w:r w:rsidR="00081CCE">
              <w:rPr>
                <w:rFonts w:asciiTheme="minorHAnsi" w:hAnsiTheme="minorHAnsi" w:cstheme="minorHAnsi"/>
                <w:i/>
                <w:iCs/>
                <w:color w:val="2E3B43"/>
                <w:sz w:val="22"/>
                <w:szCs w:val="22"/>
              </w:rPr>
              <w:t>%]</w:t>
            </w:r>
          </w:p>
          <w:p w:rsidRPr="001242A9" w:rsidR="001F3A02" w:rsidP="001242A9" w:rsidRDefault="00894F14" w14:paraId="0D1EFCC1" w14:textId="50821E40">
            <w:pPr>
              <w:spacing w:after="240" w:line="276" w:lineRule="auto"/>
              <w:rPr>
                <w:color w:val="2E3B43"/>
              </w:rPr>
            </w:pPr>
            <w:r w:rsidRPr="264A7BFB">
              <w:rPr>
                <w:rFonts w:ascii="Calibri" w:hAnsi="Calibri" w:eastAsia="Calibri" w:cs="Calibri"/>
                <w:color w:val="000000" w:themeColor="text1"/>
              </w:rPr>
              <w:t>Outline your proposed implementation plan/timeline including stakeholder engagement and partnership development, service delivery, marketing and communications, clinical governance, workforce development, quality assurance mechanisms and scale up. </w:t>
            </w:r>
          </w:p>
        </w:tc>
      </w:tr>
      <w:tr w:rsidRPr="003821A4" w:rsidR="001F3A02" w:rsidTr="7B432AF3" w14:paraId="0AA0B258" w14:textId="77777777">
        <w:tc>
          <w:tcPr>
            <w:tcW w:w="5000" w:type="pct"/>
            <w:gridSpan w:val="6"/>
            <w:tcMar/>
          </w:tcPr>
          <w:p w:rsidRPr="001242A9" w:rsidR="001F3A02" w:rsidP="001242A9" w:rsidRDefault="008B0068" w14:paraId="014336F9" w14:textId="5A393AEE">
            <w:pPr>
              <w:spacing w:after="240" w:line="276" w:lineRule="auto"/>
              <w:rPr>
                <w:rFonts w:cstheme="minorHAnsi"/>
                <w:color w:val="2E3B43"/>
              </w:rPr>
            </w:pPr>
            <w:r w:rsidRPr="008B0068">
              <w:rPr>
                <w:rFonts w:cstheme="minorHAnsi"/>
                <w:i/>
                <w:iCs/>
                <w:color w:val="808080" w:themeColor="background1" w:themeShade="80"/>
              </w:rPr>
              <w:t>[Response here]</w:t>
            </w:r>
          </w:p>
        </w:tc>
      </w:tr>
      <w:tr w:rsidRPr="003821A4" w:rsidR="00F76E39" w:rsidTr="7B432AF3" w14:paraId="039A1780" w14:textId="77777777">
        <w:tc>
          <w:tcPr>
            <w:tcW w:w="5000" w:type="pct"/>
            <w:gridSpan w:val="6"/>
            <w:shd w:val="clear" w:color="auto" w:fill="D9D9D9" w:themeFill="background1" w:themeFillShade="D9"/>
            <w:tcMar/>
          </w:tcPr>
          <w:p w:rsidRPr="001242A9" w:rsidR="001242A9" w:rsidP="004204C2" w:rsidRDefault="00A407F6" w14:paraId="35E44DC3" w14:textId="1D1DAC31">
            <w:pPr>
              <w:pStyle w:val="ListParagraph"/>
              <w:numPr>
                <w:ilvl w:val="0"/>
                <w:numId w:val="11"/>
              </w:numPr>
              <w:spacing w:after="24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Value for Money</w:t>
            </w:r>
            <w:r w:rsidRPr="001242A9">
              <w:rPr>
                <w:rFonts w:asciiTheme="minorHAnsi" w:hAnsiTheme="minorHAnsi" w:cstheme="minorHAnsi"/>
                <w:color w:val="2E3B43"/>
                <w:sz w:val="22"/>
                <w:szCs w:val="22"/>
              </w:rPr>
              <w:t xml:space="preserve"> </w:t>
            </w:r>
            <w:r w:rsidR="009C64BC">
              <w:rPr>
                <w:rFonts w:asciiTheme="minorHAnsi" w:hAnsiTheme="minorHAnsi" w:cstheme="minorHAnsi"/>
                <w:i/>
                <w:iCs/>
                <w:color w:val="2E3B43"/>
                <w:sz w:val="22"/>
                <w:szCs w:val="22"/>
              </w:rPr>
              <w:t xml:space="preserve">[Weighting </w:t>
            </w:r>
            <w:r w:rsidR="0084577F">
              <w:rPr>
                <w:rFonts w:asciiTheme="minorHAnsi" w:hAnsiTheme="minorHAnsi" w:cstheme="minorHAnsi"/>
                <w:i/>
                <w:iCs/>
                <w:color w:val="2E3B43"/>
                <w:sz w:val="22"/>
                <w:szCs w:val="22"/>
              </w:rPr>
              <w:t>10</w:t>
            </w:r>
            <w:r w:rsidR="009C64BC">
              <w:rPr>
                <w:rFonts w:asciiTheme="minorHAnsi" w:hAnsiTheme="minorHAnsi" w:cstheme="minorHAnsi"/>
                <w:i/>
                <w:iCs/>
                <w:color w:val="2E3B43"/>
                <w:sz w:val="22"/>
                <w:szCs w:val="22"/>
              </w:rPr>
              <w:t>%]</w:t>
            </w:r>
          </w:p>
          <w:p w:rsidR="0084577F" w:rsidP="0084577F" w:rsidRDefault="0084577F" w14:paraId="2C4EB197" w14:textId="77777777">
            <w:pPr>
              <w:spacing w:after="200" w:line="276" w:lineRule="auto"/>
              <w:rPr>
                <w:rFonts w:ascii="Calibri" w:hAnsi="Calibri" w:eastAsia="Calibri" w:cs="Calibri"/>
                <w:color w:val="000000" w:themeColor="text1"/>
              </w:rPr>
            </w:pPr>
            <w:r w:rsidRPr="264A7BFB">
              <w:rPr>
                <w:rFonts w:ascii="Calibri" w:hAnsi="Calibri" w:eastAsia="Calibri" w:cs="Calibri"/>
                <w:color w:val="000000" w:themeColor="text1"/>
              </w:rPr>
              <w:t>Provide a budget demonstrating costing and pricing methodology for the Service, including line item budget, reflecting year on year scale up and reasonable direct to indirect cost ratio.</w:t>
            </w:r>
          </w:p>
          <w:p w:rsidRPr="00C10F97" w:rsidR="00366F81" w:rsidP="00366F81" w:rsidRDefault="00366F81" w14:paraId="5859632D" w14:textId="77777777">
            <w:pPr>
              <w:spacing w:after="240" w:line="276" w:lineRule="auto"/>
              <w:rPr>
                <w:rFonts w:ascii="Calibri" w:hAnsi="Calibri" w:eastAsia="Calibri" w:cs="Calibri"/>
                <w:color w:val="000000" w:themeColor="text1"/>
              </w:rPr>
            </w:pPr>
            <w:r w:rsidRPr="00C10F97">
              <w:rPr>
                <w:rFonts w:ascii="Calibri" w:hAnsi="Calibri" w:eastAsia="Calibri" w:cs="Calibri"/>
                <w:color w:val="000000" w:themeColor="text1"/>
              </w:rPr>
              <w:t>Please ensure that:</w:t>
            </w:r>
          </w:p>
          <w:p w:rsidRPr="00C10F97" w:rsidR="00366F81" w:rsidP="00366F81" w:rsidRDefault="00366F81" w14:paraId="783E9D58" w14:textId="77777777">
            <w:pPr>
              <w:numPr>
                <w:ilvl w:val="0"/>
                <w:numId w:val="15"/>
              </w:numPr>
              <w:spacing w:after="240" w:line="276" w:lineRule="auto"/>
              <w:contextualSpacing/>
              <w:rPr>
                <w:rFonts w:ascii="Calibri" w:hAnsi="Calibri" w:eastAsia="Calibri" w:cs="Calibri"/>
                <w:color w:val="000000" w:themeColor="text1"/>
              </w:rPr>
            </w:pPr>
            <w:r w:rsidRPr="00C10F97">
              <w:rPr>
                <w:rFonts w:ascii="Calibri" w:hAnsi="Calibri" w:eastAsia="Calibri" w:cs="Calibri"/>
                <w:color w:val="000000" w:themeColor="text1"/>
              </w:rPr>
              <w:t>Administrative costs are capped at a maximum of 14.5% of the proposed budget.</w:t>
            </w:r>
          </w:p>
          <w:p w:rsidRPr="00C10F97" w:rsidR="00366F81" w:rsidP="00366F81" w:rsidRDefault="00366F81" w14:paraId="15273DAB" w14:textId="77777777">
            <w:pPr>
              <w:numPr>
                <w:ilvl w:val="0"/>
                <w:numId w:val="15"/>
              </w:numPr>
              <w:spacing w:after="240" w:line="276" w:lineRule="auto"/>
              <w:contextualSpacing/>
              <w:rPr>
                <w:rFonts w:ascii="Calibri" w:hAnsi="Calibri" w:eastAsia="Calibri" w:cs="Calibri"/>
                <w:color w:val="000000" w:themeColor="text1"/>
              </w:rPr>
            </w:pPr>
            <w:r w:rsidRPr="00C10F97">
              <w:rPr>
                <w:rFonts w:ascii="Calibri" w:hAnsi="Calibri" w:eastAsia="Calibri" w:cs="Calibri"/>
                <w:color w:val="000000" w:themeColor="text1"/>
              </w:rPr>
              <w:t>Administration and service delivery costs are specifically defined and itemized where practical.</w:t>
            </w:r>
          </w:p>
          <w:p w:rsidRPr="00C10F97" w:rsidR="00366F81" w:rsidP="00366F81" w:rsidRDefault="00366F81" w14:paraId="1D7596F9" w14:textId="77777777">
            <w:pPr>
              <w:numPr>
                <w:ilvl w:val="0"/>
                <w:numId w:val="15"/>
              </w:numPr>
              <w:spacing w:after="240" w:line="276" w:lineRule="auto"/>
              <w:contextualSpacing/>
              <w:rPr>
                <w:rFonts w:ascii="Calibri" w:hAnsi="Calibri" w:eastAsia="Calibri" w:cs="Calibri"/>
                <w:color w:val="000000" w:themeColor="text1"/>
              </w:rPr>
            </w:pPr>
            <w:r w:rsidRPr="00C10F97">
              <w:rPr>
                <w:rFonts w:ascii="Calibri" w:hAnsi="Calibri" w:eastAsia="Calibri" w:cs="Calibri"/>
                <w:color w:val="000000" w:themeColor="text1"/>
              </w:rPr>
              <w:t xml:space="preserve">All amounts included in the proposed budget must be GST-exclusive. </w:t>
            </w:r>
          </w:p>
          <w:p w:rsidR="00FD25AA" w:rsidP="00FD25AA" w:rsidRDefault="00FD25AA" w14:paraId="4237237E" w14:textId="77777777">
            <w:pPr>
              <w:spacing w:after="200" w:line="276" w:lineRule="auto"/>
              <w:rPr>
                <w:rFonts w:ascii="Calibri" w:hAnsi="Calibri" w:eastAsia="Calibri" w:cs="Calibri"/>
                <w:color w:val="000000" w:themeColor="text1"/>
              </w:rPr>
            </w:pPr>
          </w:p>
          <w:p w:rsidR="00FD25AA" w:rsidP="00FD25AA" w:rsidRDefault="00FD25AA" w14:paraId="5D4FAD72" w14:textId="599C8D2D">
            <w:pPr>
              <w:spacing w:after="200" w:line="276" w:lineRule="auto"/>
              <w:rPr>
                <w:rFonts w:ascii="Calibri" w:hAnsi="Calibri" w:eastAsia="Calibri" w:cs="Calibri"/>
                <w:color w:val="000000" w:themeColor="text1"/>
              </w:rPr>
            </w:pPr>
            <w:r>
              <w:rPr>
                <w:rFonts w:ascii="Calibri" w:hAnsi="Calibri" w:eastAsia="Calibri" w:cs="Calibri"/>
                <w:color w:val="000000" w:themeColor="text1"/>
              </w:rPr>
              <w:t>Optionally, respondents may also attach a separate document showing a detailed budget.</w:t>
            </w:r>
          </w:p>
          <w:p w:rsidRPr="001242A9" w:rsidR="00F76E39" w:rsidP="0084577F" w:rsidRDefault="0084577F" w14:paraId="1822A17E" w14:textId="61FFCA51">
            <w:pPr>
              <w:spacing w:after="240" w:line="276" w:lineRule="auto"/>
              <w:rPr>
                <w:rFonts w:cstheme="minorHAnsi"/>
                <w:color w:val="2E3B43"/>
              </w:rPr>
            </w:pPr>
            <w:r w:rsidRPr="264A7BFB">
              <w:rPr>
                <w:rFonts w:ascii="Calibri" w:hAnsi="Calibri" w:eastAsia="Calibri" w:cs="Calibri"/>
                <w:color w:val="000000" w:themeColor="text1"/>
              </w:rPr>
              <w:t>Demonstrate value for money by estimating the number of residents and occasions of service to be delivered by the psychological service.</w:t>
            </w:r>
          </w:p>
        </w:tc>
      </w:tr>
      <w:tr w:rsidRPr="003821A4" w:rsidR="00F76E39" w:rsidTr="7B432AF3" w14:paraId="380F850B" w14:textId="77777777">
        <w:tc>
          <w:tcPr>
            <w:tcW w:w="5000" w:type="pct"/>
            <w:gridSpan w:val="6"/>
            <w:tcMar/>
          </w:tcPr>
          <w:p w:rsidR="00F76E39" w:rsidP="00A407F6" w:rsidRDefault="008B0068" w14:paraId="7ADC2548"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1242A9" w:rsidR="00535415" w:rsidP="00A407F6" w:rsidRDefault="00535415" w14:paraId="6E471578" w14:textId="0E330113">
            <w:pPr>
              <w:spacing w:line="276" w:lineRule="auto"/>
              <w:rPr>
                <w:rFonts w:cstheme="minorHAnsi"/>
                <w:color w:val="2E3B43"/>
              </w:rPr>
            </w:pPr>
          </w:p>
        </w:tc>
      </w:tr>
      <w:tr w:rsidRPr="003821A4" w:rsidR="003821A4" w:rsidTr="7B432AF3" w14:paraId="4935BC28" w14:textId="77777777">
        <w:tblPrEx>
          <w:tblLook w:val="01E0" w:firstRow="1" w:lastRow="1" w:firstColumn="1" w:lastColumn="1" w:noHBand="0" w:noVBand="0"/>
        </w:tblPrEx>
        <w:trPr>
          <w:trHeight w:val="223"/>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1C48" w:rsidR="005834F0" w:rsidP="00381C48" w:rsidRDefault="00381C48" w14:paraId="51B5DEEB" w14:textId="765345FC">
            <w:pPr>
              <w:spacing w:line="276" w:lineRule="auto"/>
              <w:rPr>
                <w:rFonts w:cstheme="minorHAnsi"/>
                <w:b/>
                <w:bCs/>
                <w:iCs/>
                <w:color w:val="2E3B43"/>
              </w:rPr>
            </w:pPr>
            <w:r>
              <w:rPr>
                <w:rFonts w:cstheme="minorHAnsi"/>
                <w:b/>
                <w:color w:val="2E3B43"/>
              </w:rPr>
              <w:t xml:space="preserve">Part D: </w:t>
            </w:r>
            <w:r w:rsidRPr="00381C48" w:rsidR="0038380D">
              <w:rPr>
                <w:rFonts w:cstheme="minorHAnsi"/>
                <w:b/>
                <w:color w:val="2E3B43"/>
              </w:rPr>
              <w:t xml:space="preserve">Assurances and </w:t>
            </w:r>
            <w:r w:rsidRPr="00381C48" w:rsidR="005834F0">
              <w:rPr>
                <w:rFonts w:cstheme="minorHAnsi"/>
                <w:b/>
                <w:color w:val="2E3B43"/>
              </w:rPr>
              <w:t>Compliance</w:t>
            </w:r>
          </w:p>
        </w:tc>
      </w:tr>
      <w:tr w:rsidRPr="003821A4" w:rsidR="003821A4" w:rsidTr="7B432AF3" w14:paraId="1E8AAD0A"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38380D" w:rsidP="004204C2" w:rsidRDefault="005834F0" w14:paraId="2D801BC1" w14:textId="2B71FE02">
            <w:pPr>
              <w:pStyle w:val="Heading2"/>
              <w:numPr>
                <w:ilvl w:val="0"/>
                <w:numId w:val="11"/>
              </w:numPr>
              <w:spacing w:before="80" w:after="80" w:line="276" w:lineRule="auto"/>
              <w:rPr>
                <w:rFonts w:asciiTheme="minorHAnsi" w:hAnsiTheme="minorHAnsi" w:cstheme="minorHAnsi"/>
                <w:b/>
                <w:color w:val="2E3B43"/>
                <w:sz w:val="22"/>
                <w:szCs w:val="22"/>
                <w:lang w:val="en-AU"/>
              </w:rPr>
            </w:pPr>
            <w:r w:rsidRPr="003821A4">
              <w:rPr>
                <w:rFonts w:asciiTheme="minorHAnsi" w:hAnsiTheme="minorHAnsi" w:eastAsiaTheme="minorHAnsi" w:cstheme="minorHAnsi"/>
                <w:b/>
                <w:bCs w:val="0"/>
                <w:iCs w:val="0"/>
                <w:color w:val="2E3B43"/>
                <w:sz w:val="22"/>
                <w:szCs w:val="22"/>
                <w:lang w:val="en-AU"/>
              </w:rPr>
              <w:t>C</w:t>
            </w:r>
            <w:r w:rsidRPr="003821A4">
              <w:rPr>
                <w:rFonts w:asciiTheme="minorHAnsi" w:hAnsiTheme="minorHAnsi" w:cstheme="minorHAnsi"/>
                <w:b/>
                <w:color w:val="2E3B43"/>
                <w:sz w:val="22"/>
                <w:szCs w:val="22"/>
                <w:lang w:val="en-AU"/>
              </w:rPr>
              <w:t>onflict of Interest</w:t>
            </w:r>
            <w:r w:rsidR="002D5BB4">
              <w:rPr>
                <w:rFonts w:asciiTheme="minorHAnsi" w:hAnsiTheme="minorHAnsi" w:cstheme="minorHAnsi"/>
                <w:b/>
                <w:color w:val="2E3B43"/>
                <w:sz w:val="22"/>
                <w:szCs w:val="22"/>
                <w:lang w:val="en-AU"/>
              </w:rPr>
              <w:t xml:space="preserve"> </w:t>
            </w:r>
            <w:r w:rsidRPr="002D5BB4" w:rsidR="002D5BB4">
              <w:rPr>
                <w:rFonts w:asciiTheme="minorHAnsi" w:hAnsiTheme="minorHAnsi" w:cstheme="minorHAnsi"/>
                <w:bCs w:val="0"/>
                <w:i/>
                <w:iCs w:val="0"/>
                <w:color w:val="2E3B43"/>
                <w:sz w:val="22"/>
                <w:szCs w:val="22"/>
                <w:lang w:val="en-AU"/>
              </w:rPr>
              <w:t>(max. 250 words)</w:t>
            </w:r>
          </w:p>
          <w:p w:rsidRPr="003821A4" w:rsidR="005834F0" w:rsidP="0038380D" w:rsidRDefault="005834F0" w14:paraId="26B5910F" w14:textId="5E9662D0">
            <w:pPr>
              <w:pStyle w:val="Heading2"/>
              <w:numPr>
                <w:ilvl w:val="0"/>
                <w:numId w:val="0"/>
              </w:numPr>
              <w:spacing w:before="80" w:after="80" w:line="276" w:lineRule="auto"/>
              <w:rPr>
                <w:rFonts w:asciiTheme="minorHAnsi" w:hAnsiTheme="minorHAnsi" w:eastAsiaTheme="minorHAnsi" w:cstheme="minorHAnsi"/>
                <w:b/>
                <w:bCs w:val="0"/>
                <w:iCs w:val="0"/>
                <w:color w:val="2E3B43"/>
                <w:sz w:val="22"/>
                <w:szCs w:val="22"/>
                <w:lang w:val="en-AU"/>
              </w:rPr>
            </w:pPr>
            <w:r w:rsidRPr="003821A4">
              <w:rPr>
                <w:rFonts w:asciiTheme="minorHAnsi" w:hAnsiTheme="minorHAnsi" w:cstheme="minorHAnsi"/>
                <w:color w:val="2E3B43"/>
                <w:sz w:val="22"/>
                <w:szCs w:val="22"/>
              </w:rPr>
              <w:t xml:space="preserve">Provide details of any interests, relationships or clients which may or do give rise to a conflict of interest and the area of expertise in which that conflict or potential conflict does or may arise, </w:t>
            </w:r>
            <w:r w:rsidRPr="003821A4">
              <w:rPr>
                <w:rFonts w:asciiTheme="minorHAnsi" w:hAnsiTheme="minorHAnsi" w:cstheme="minorHAnsi"/>
                <w:color w:val="2E3B43"/>
                <w:sz w:val="22"/>
                <w:szCs w:val="22"/>
                <w:lang w:val="en-AU"/>
              </w:rPr>
              <w:t>plus</w:t>
            </w:r>
            <w:r w:rsidRPr="003821A4" w:rsidR="0038380D">
              <w:rPr>
                <w:rFonts w:asciiTheme="minorHAnsi" w:hAnsiTheme="minorHAnsi" w:cstheme="minorHAnsi"/>
                <w:color w:val="2E3B43"/>
                <w:sz w:val="22"/>
                <w:szCs w:val="22"/>
              </w:rPr>
              <w:t xml:space="preserve"> </w:t>
            </w:r>
            <w:r w:rsidRPr="00767371" w:rsidR="0038380D">
              <w:rPr>
                <w:rFonts w:asciiTheme="minorHAnsi" w:hAnsiTheme="minorHAnsi" w:cstheme="minorHAnsi"/>
                <w:color w:val="2E3B43"/>
                <w:sz w:val="22"/>
                <w:szCs w:val="22"/>
              </w:rPr>
              <w:t>details of any strateg</w:t>
            </w:r>
            <w:r w:rsidRPr="00767371">
              <w:rPr>
                <w:rFonts w:asciiTheme="minorHAnsi" w:hAnsiTheme="minorHAnsi" w:cstheme="minorHAnsi"/>
                <w:color w:val="2E3B43"/>
                <w:sz w:val="22"/>
                <w:szCs w:val="22"/>
              </w:rPr>
              <w:t xml:space="preserve">ies for preventing </w:t>
            </w:r>
            <w:r w:rsidRPr="00767371">
              <w:rPr>
                <w:rFonts w:asciiTheme="minorHAnsi" w:hAnsiTheme="minorHAnsi" w:cstheme="minorHAnsi"/>
                <w:color w:val="2E3B43"/>
                <w:sz w:val="22"/>
                <w:szCs w:val="22"/>
                <w:lang w:val="en-AU"/>
              </w:rPr>
              <w:t xml:space="preserve">and/or managing </w:t>
            </w:r>
            <w:r w:rsidRPr="00767371">
              <w:rPr>
                <w:rFonts w:asciiTheme="minorHAnsi" w:hAnsiTheme="minorHAnsi" w:cstheme="minorHAnsi"/>
                <w:color w:val="2E3B43"/>
                <w:sz w:val="22"/>
                <w:szCs w:val="22"/>
              </w:rPr>
              <w:t>conflicts of interest</w:t>
            </w:r>
            <w:r w:rsidRPr="00767371">
              <w:rPr>
                <w:rFonts w:asciiTheme="minorHAnsi" w:hAnsiTheme="minorHAnsi" w:cstheme="minorHAnsi"/>
                <w:color w:val="2E3B43"/>
                <w:sz w:val="22"/>
                <w:szCs w:val="22"/>
                <w:lang w:val="en-AU"/>
              </w:rPr>
              <w:t xml:space="preserve"> (actual or perceived)</w:t>
            </w:r>
            <w:r w:rsidRPr="00767371">
              <w:rPr>
                <w:rFonts w:asciiTheme="minorHAnsi" w:hAnsiTheme="minorHAnsi" w:cstheme="minorHAnsi"/>
                <w:color w:val="2E3B43"/>
                <w:sz w:val="22"/>
                <w:szCs w:val="22"/>
              </w:rPr>
              <w:t>.</w:t>
            </w:r>
            <w:r w:rsidRPr="00767371" w:rsidR="0038380D">
              <w:rPr>
                <w:rFonts w:asciiTheme="minorHAnsi" w:hAnsiTheme="minorHAnsi" w:cstheme="minorHAnsi"/>
                <w:color w:val="2E3B43"/>
                <w:sz w:val="22"/>
                <w:szCs w:val="22"/>
                <w:lang w:val="en-AU"/>
              </w:rPr>
              <w:t xml:space="preserve"> </w:t>
            </w:r>
          </w:p>
        </w:tc>
      </w:tr>
      <w:tr w:rsidRPr="003821A4" w:rsidR="003821A4" w:rsidTr="7B432AF3" w14:paraId="09EC73D7" w14:textId="77777777">
        <w:tblPrEx>
          <w:tblLook w:val="01E0" w:firstRow="1" w:lastRow="1" w:firstColumn="1" w:lastColumn="1" w:noHBand="0" w:noVBand="0"/>
        </w:tblPrEx>
        <w:trPr>
          <w:trHeight w:val="643"/>
        </w:trPr>
        <w:tc>
          <w:tcPr>
            <w:tcW w:w="5000" w:type="pct"/>
            <w:gridSpan w:val="6"/>
            <w:tcBorders>
              <w:top w:val="single" w:color="auto" w:sz="4" w:space="0"/>
              <w:left w:val="single" w:color="auto" w:sz="4" w:space="0"/>
              <w:bottom w:val="single" w:color="auto" w:sz="4" w:space="0"/>
              <w:right w:val="single" w:color="auto" w:sz="4" w:space="0"/>
            </w:tcBorders>
            <w:tcMar/>
          </w:tcPr>
          <w:p w:rsidR="0082100B" w:rsidP="00E85C87" w:rsidRDefault="008B0068" w14:paraId="05255713" w14:textId="77777777">
            <w:pPr>
              <w:spacing w:before="240"/>
              <w:rPr>
                <w:rFonts w:cstheme="minorHAnsi"/>
                <w:i/>
                <w:iCs/>
                <w:color w:val="808080" w:themeColor="background1" w:themeShade="80"/>
              </w:rPr>
            </w:pPr>
            <w:r w:rsidRPr="008B0068">
              <w:rPr>
                <w:rFonts w:cstheme="minorHAnsi"/>
                <w:i/>
                <w:iCs/>
                <w:color w:val="808080" w:themeColor="background1" w:themeShade="80"/>
              </w:rPr>
              <w:t>[Response here]</w:t>
            </w:r>
          </w:p>
          <w:p w:rsidRPr="003821A4" w:rsidR="005A5E1A" w:rsidP="00E85C87" w:rsidRDefault="005A5E1A" w14:paraId="695556B6" w14:textId="55BCFF8E">
            <w:pPr>
              <w:spacing w:before="240"/>
              <w:rPr>
                <w:rFonts w:cstheme="minorHAnsi"/>
                <w:color w:val="2E3B43"/>
              </w:rPr>
            </w:pPr>
          </w:p>
        </w:tc>
      </w:tr>
      <w:tr w:rsidRPr="003821A4" w:rsidR="003821A4" w:rsidTr="7B432AF3" w14:paraId="612CF497"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B4D36" w:rsidR="00EB4D36" w:rsidP="004204C2" w:rsidRDefault="00EB4D36" w14:paraId="552A9597" w14:textId="4F2A667F">
            <w:pPr>
              <w:pStyle w:val="ListParagraph"/>
              <w:numPr>
                <w:ilvl w:val="0"/>
                <w:numId w:val="11"/>
              </w:numPr>
              <w:spacing w:before="240"/>
              <w:rPr>
                <w:rFonts w:asciiTheme="minorHAnsi" w:hAnsiTheme="minorHAnsi" w:cstheme="minorHAnsi"/>
                <w:color w:val="2E3B43"/>
                <w:sz w:val="22"/>
                <w:szCs w:val="22"/>
              </w:rPr>
            </w:pPr>
            <w:r w:rsidRPr="00EB4D36">
              <w:rPr>
                <w:rFonts w:asciiTheme="minorHAnsi" w:hAnsiTheme="minorHAnsi" w:cstheme="minorHAnsi"/>
                <w:b/>
                <w:bCs/>
                <w:color w:val="2E3B43"/>
                <w:sz w:val="22"/>
                <w:szCs w:val="22"/>
              </w:rPr>
              <w:lastRenderedPageBreak/>
              <w:t xml:space="preserve"> </w:t>
            </w:r>
            <w:r w:rsidRPr="00EB4D36" w:rsidR="006030CC">
              <w:rPr>
                <w:rFonts w:asciiTheme="minorHAnsi" w:hAnsiTheme="minorHAnsi" w:cstheme="minorHAnsi"/>
                <w:b/>
                <w:bCs/>
                <w:color w:val="2E3B43"/>
                <w:sz w:val="22"/>
                <w:szCs w:val="22"/>
              </w:rPr>
              <w:t xml:space="preserve">Risk management </w:t>
            </w:r>
            <w:r w:rsidRPr="00EB4D36" w:rsidR="00694A20">
              <w:rPr>
                <w:rFonts w:asciiTheme="minorHAnsi" w:hAnsiTheme="minorHAnsi" w:cstheme="minorHAnsi"/>
                <w:b/>
                <w:bCs/>
                <w:color w:val="2E3B43"/>
                <w:sz w:val="22"/>
                <w:szCs w:val="22"/>
              </w:rPr>
              <w:t xml:space="preserve">and mitigation </w:t>
            </w:r>
            <w:r w:rsidRPr="00EB4D36" w:rsidR="006030CC">
              <w:rPr>
                <w:rFonts w:asciiTheme="minorHAnsi" w:hAnsiTheme="minorHAnsi" w:cstheme="minorHAnsi"/>
                <w:b/>
                <w:bCs/>
                <w:color w:val="2E3B43"/>
                <w:sz w:val="22"/>
                <w:szCs w:val="22"/>
              </w:rPr>
              <w:t>strategies</w:t>
            </w:r>
            <w:r w:rsidR="002D5BB4">
              <w:rPr>
                <w:rFonts w:asciiTheme="minorHAnsi" w:hAnsiTheme="minorHAnsi" w:cstheme="minorHAnsi"/>
                <w:b/>
                <w:bCs/>
                <w:color w:val="2E3B43"/>
                <w:sz w:val="22"/>
                <w:szCs w:val="22"/>
              </w:rPr>
              <w:t xml:space="preserve"> </w:t>
            </w:r>
            <w:r w:rsidRPr="002D5BB4" w:rsidR="002D5BB4">
              <w:rPr>
                <w:rFonts w:asciiTheme="minorHAnsi" w:hAnsiTheme="minorHAnsi" w:cstheme="minorHAnsi"/>
                <w:i/>
                <w:iCs/>
                <w:color w:val="2E3B43"/>
                <w:sz w:val="22"/>
                <w:szCs w:val="22"/>
              </w:rPr>
              <w:t>(max. 250 words)</w:t>
            </w:r>
          </w:p>
          <w:p w:rsidRPr="003821A4" w:rsidR="009D0CD1" w:rsidP="00EB4D36" w:rsidRDefault="006030CC" w14:paraId="4CE3FB4F" w14:textId="0A8199FF">
            <w:pPr>
              <w:spacing w:before="240" w:line="276" w:lineRule="auto"/>
              <w:rPr>
                <w:rFonts w:eastAsiaTheme="minorEastAsia"/>
                <w:b/>
                <w:bCs/>
                <w:color w:val="2E3B43"/>
              </w:rPr>
            </w:pPr>
            <w:r w:rsidRPr="56C22E59">
              <w:rPr>
                <w:color w:val="2E3B43"/>
              </w:rPr>
              <w:t>Provide det</w:t>
            </w:r>
            <w:r w:rsidRPr="56C22E59" w:rsidR="0049398B">
              <w:rPr>
                <w:color w:val="2E3B43"/>
              </w:rPr>
              <w:t>a</w:t>
            </w:r>
            <w:r w:rsidRPr="56C22E59">
              <w:rPr>
                <w:color w:val="2E3B43"/>
              </w:rPr>
              <w:t xml:space="preserve">ils of all risk management strategies and practices of the Applicant that would be applicable or relevant in the context </w:t>
            </w:r>
            <w:r w:rsidRPr="56C22E59" w:rsidR="00FF056F">
              <w:rPr>
                <w:color w:val="2E3B43"/>
              </w:rPr>
              <w:t xml:space="preserve">of </w:t>
            </w:r>
            <w:r w:rsidRPr="56C22E59" w:rsidR="00331B66">
              <w:rPr>
                <w:color w:val="2E3B43"/>
              </w:rPr>
              <w:t xml:space="preserve">the </w:t>
            </w:r>
            <w:r w:rsidRPr="56C22E59" w:rsidR="00FF056F">
              <w:rPr>
                <w:color w:val="2E3B43"/>
              </w:rPr>
              <w:t>supply of goods and/or s</w:t>
            </w:r>
            <w:r w:rsidRPr="56C22E59">
              <w:rPr>
                <w:color w:val="2E3B43"/>
              </w:rPr>
              <w:t>ervices</w:t>
            </w:r>
            <w:r w:rsidRPr="56C22E59" w:rsidR="7FFBE8B4">
              <w:rPr>
                <w:color w:val="2E3B43"/>
              </w:rPr>
              <w:t>.</w:t>
            </w:r>
          </w:p>
        </w:tc>
      </w:tr>
      <w:tr w:rsidRPr="003821A4" w:rsidR="003821A4" w:rsidTr="7B432AF3" w14:paraId="48592D80" w14:textId="77777777">
        <w:tblPrEx>
          <w:tblLook w:val="01E0" w:firstRow="1" w:lastRow="1" w:firstColumn="1" w:lastColumn="1" w:noHBand="0" w:noVBand="0"/>
        </w:tblPrEx>
        <w:trPr>
          <w:trHeight w:val="581"/>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49398B" w:rsidP="00E85C87" w:rsidRDefault="008B0068" w14:paraId="14B03E78" w14:textId="4DA3B113">
            <w:pPr>
              <w:spacing w:before="240"/>
              <w:rPr>
                <w:rFonts w:cstheme="minorHAnsi"/>
                <w:color w:val="2E3B43"/>
              </w:rPr>
            </w:pPr>
            <w:r w:rsidRPr="008B0068">
              <w:rPr>
                <w:rFonts w:cstheme="minorHAnsi"/>
                <w:i/>
                <w:iCs/>
                <w:color w:val="808080" w:themeColor="background1" w:themeShade="80"/>
              </w:rPr>
              <w:t>[Response here]</w:t>
            </w:r>
          </w:p>
        </w:tc>
      </w:tr>
      <w:tr w:rsidRPr="003821A4" w:rsidR="003821A4" w:rsidTr="7B432AF3" w14:paraId="70B3BB0C" w14:textId="77777777">
        <w:tblPrEx>
          <w:tblLook w:val="01E0" w:firstRow="1" w:lastRow="1" w:firstColumn="1" w:lastColumn="1" w:noHBand="0" w:noVBand="0"/>
        </w:tblPrEx>
        <w:trPr>
          <w:trHeight w:val="578"/>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B4D36" w:rsidR="005834F0" w:rsidP="004204C2" w:rsidRDefault="00EB4D36" w14:paraId="20337246" w14:textId="242B4445">
            <w:pPr>
              <w:pStyle w:val="ListParagraph"/>
              <w:numPr>
                <w:ilvl w:val="0"/>
                <w:numId w:val="11"/>
              </w:numPr>
              <w:spacing w:before="80" w:after="80"/>
              <w:rPr>
                <w:rFonts w:asciiTheme="minorHAnsi" w:hAnsiTheme="minorHAnsi" w:cstheme="minorHAnsi"/>
                <w:b/>
                <w:color w:val="2E3B43"/>
                <w:sz w:val="22"/>
                <w:szCs w:val="22"/>
              </w:rPr>
            </w:pPr>
            <w:r w:rsidRPr="00EB4D36">
              <w:rPr>
                <w:rFonts w:asciiTheme="minorHAnsi" w:hAnsiTheme="minorHAnsi" w:cstheme="minorHAnsi"/>
                <w:b/>
                <w:color w:val="2E3B43"/>
                <w:sz w:val="22"/>
                <w:szCs w:val="22"/>
              </w:rPr>
              <w:t xml:space="preserve"> </w:t>
            </w:r>
            <w:r w:rsidRPr="00EB4D36" w:rsidR="00030DC3">
              <w:rPr>
                <w:rFonts w:asciiTheme="minorHAnsi" w:hAnsiTheme="minorHAnsi" w:cstheme="minorHAnsi"/>
                <w:b/>
                <w:color w:val="2E3B43"/>
                <w:sz w:val="22"/>
                <w:szCs w:val="22"/>
              </w:rPr>
              <w:t>Insurance information:</w:t>
            </w:r>
            <w:r w:rsidRPr="00EB4D36" w:rsidR="00030DC3">
              <w:rPr>
                <w:rFonts w:asciiTheme="minorHAnsi" w:hAnsiTheme="minorHAnsi" w:cstheme="minorHAnsi"/>
                <w:color w:val="2E3B43"/>
                <w:sz w:val="22"/>
                <w:szCs w:val="22"/>
              </w:rPr>
              <w:t xml:space="preserve"> Provide details of all relevant insurances mainta</w:t>
            </w:r>
            <w:r w:rsidRPr="00EB4D36" w:rsidR="0038380D">
              <w:rPr>
                <w:rFonts w:asciiTheme="minorHAnsi" w:hAnsiTheme="minorHAnsi" w:cstheme="minorHAnsi"/>
                <w:color w:val="2E3B43"/>
                <w:sz w:val="22"/>
                <w:szCs w:val="22"/>
              </w:rPr>
              <w:t>ined by the Applicant.</w:t>
            </w:r>
          </w:p>
        </w:tc>
      </w:tr>
      <w:tr w:rsidRPr="003821A4" w:rsidR="003821A4" w:rsidTr="7B432AF3" w14:paraId="534DE833"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5834F0" w:rsidP="00AA54F9" w:rsidRDefault="00AA54F9" w14:paraId="3A1BB079" w14:textId="77777777">
            <w:pPr>
              <w:spacing w:before="15" w:after="15" w:line="240" w:lineRule="auto"/>
              <w:rPr>
                <w:rFonts w:cstheme="minorHAnsi"/>
                <w:b/>
                <w:color w:val="2E3B43"/>
                <w:sz w:val="20"/>
                <w:szCs w:val="20"/>
              </w:rPr>
            </w:pPr>
            <w:r w:rsidRPr="003821A4">
              <w:rPr>
                <w:rFonts w:cstheme="minorHAnsi"/>
                <w:b/>
                <w:color w:val="2E3B43"/>
                <w:sz w:val="20"/>
                <w:szCs w:val="20"/>
              </w:rPr>
              <w:t>Public Liability</w:t>
            </w:r>
          </w:p>
        </w:tc>
      </w:tr>
      <w:tr w:rsidRPr="003821A4" w:rsidR="0049398B" w:rsidTr="7B432AF3" w14:paraId="216AFAC0"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6ED1C8FC"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0118714C"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21BF2CEE"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3E2B6268" w14:textId="77777777">
            <w:pPr>
              <w:rPr>
                <w:rFonts w:cstheme="minorHAnsi"/>
                <w:b/>
                <w:color w:val="2E3B43"/>
                <w:sz w:val="20"/>
                <w:szCs w:val="20"/>
              </w:rPr>
            </w:pPr>
          </w:p>
        </w:tc>
      </w:tr>
      <w:tr w:rsidRPr="003821A4" w:rsidR="0049398B" w:rsidTr="7B432AF3" w14:paraId="319C2BF6"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20225425"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6002D25A"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674CA866"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02E54BDE" w14:textId="77777777">
            <w:pPr>
              <w:rPr>
                <w:rFonts w:cstheme="minorHAnsi"/>
                <w:b/>
                <w:color w:val="2E3B43"/>
                <w:sz w:val="20"/>
                <w:szCs w:val="20"/>
              </w:rPr>
            </w:pPr>
          </w:p>
        </w:tc>
      </w:tr>
      <w:tr w:rsidRPr="003821A4" w:rsidR="003821A4" w:rsidTr="7B432AF3" w14:paraId="3012EA4B"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4F4F4B91"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7B432AF3" w14:paraId="51DED246"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030DC3" w:rsidP="00E85C87" w:rsidRDefault="00AA54F9" w14:paraId="60B3194F" w14:textId="77777777">
            <w:pPr>
              <w:rPr>
                <w:rFonts w:cstheme="minorHAnsi"/>
                <w:b/>
                <w:color w:val="2E3B43"/>
                <w:sz w:val="20"/>
                <w:szCs w:val="20"/>
              </w:rPr>
            </w:pPr>
            <w:r w:rsidRPr="003821A4">
              <w:rPr>
                <w:rFonts w:cstheme="minorHAnsi"/>
                <w:b/>
                <w:color w:val="2E3B43"/>
                <w:sz w:val="20"/>
                <w:szCs w:val="20"/>
              </w:rPr>
              <w:t>Professional Indemnity</w:t>
            </w:r>
          </w:p>
        </w:tc>
      </w:tr>
      <w:tr w:rsidRPr="003821A4" w:rsidR="0049398B" w:rsidTr="7B432AF3" w14:paraId="11A505E7"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C35BAD1"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44CD9A3"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34629D6"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5BFFEF6" w14:textId="77777777">
            <w:pPr>
              <w:rPr>
                <w:rFonts w:cstheme="minorHAnsi"/>
                <w:b/>
                <w:color w:val="2E3B43"/>
                <w:sz w:val="20"/>
                <w:szCs w:val="20"/>
              </w:rPr>
            </w:pPr>
          </w:p>
        </w:tc>
      </w:tr>
      <w:tr w:rsidRPr="003821A4" w:rsidR="0049398B" w:rsidTr="7B432AF3" w14:paraId="3DDC1484"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2E01CEE"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AC277CD"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17AED29"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23E907C7" w14:textId="77777777">
            <w:pPr>
              <w:rPr>
                <w:rFonts w:cstheme="minorHAnsi"/>
                <w:b/>
                <w:color w:val="2E3B43"/>
                <w:sz w:val="20"/>
                <w:szCs w:val="20"/>
              </w:rPr>
            </w:pPr>
          </w:p>
        </w:tc>
      </w:tr>
      <w:tr w:rsidRPr="003821A4" w:rsidR="003821A4" w:rsidTr="7B432AF3" w14:paraId="45BAD715"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3F0BE0C6"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7B432AF3" w14:paraId="6A4752FA"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AA54F9" w:rsidP="00AA54F9" w:rsidRDefault="00AA54F9" w14:paraId="2BDA2196" w14:textId="77777777">
            <w:pPr>
              <w:rPr>
                <w:rFonts w:cstheme="minorHAnsi"/>
                <w:b/>
                <w:color w:val="2E3B43"/>
                <w:sz w:val="20"/>
                <w:szCs w:val="20"/>
              </w:rPr>
            </w:pPr>
            <w:r w:rsidRPr="003821A4">
              <w:rPr>
                <w:rFonts w:cstheme="minorHAnsi"/>
                <w:b/>
                <w:color w:val="2E3B43"/>
                <w:sz w:val="20"/>
                <w:szCs w:val="20"/>
              </w:rPr>
              <w:t>Work Cover (if applicable)</w:t>
            </w:r>
          </w:p>
        </w:tc>
      </w:tr>
      <w:tr w:rsidRPr="003821A4" w:rsidR="0049398B" w:rsidTr="7B432AF3" w14:paraId="36AC6CB7"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D4738B5"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0574335"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EBA1EB8"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5396A35" w14:textId="77777777">
            <w:pPr>
              <w:rPr>
                <w:rFonts w:cstheme="minorHAnsi"/>
                <w:b/>
                <w:color w:val="2E3B43"/>
                <w:sz w:val="20"/>
                <w:szCs w:val="20"/>
              </w:rPr>
            </w:pPr>
          </w:p>
        </w:tc>
      </w:tr>
      <w:tr w:rsidRPr="003821A4" w:rsidR="0049398B" w:rsidTr="7B432AF3" w14:paraId="6100161C"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FD36CE5"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3D053A73"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CA01C88"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5733D35" w14:textId="77777777">
            <w:pPr>
              <w:rPr>
                <w:rFonts w:cstheme="minorHAnsi"/>
                <w:b/>
                <w:color w:val="2E3B43"/>
                <w:sz w:val="20"/>
                <w:szCs w:val="20"/>
              </w:rPr>
            </w:pPr>
          </w:p>
        </w:tc>
      </w:tr>
      <w:tr w:rsidRPr="003821A4" w:rsidR="003821A4" w:rsidTr="7B432AF3" w14:paraId="1CCB95F4"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5B5D13C0"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7B432AF3" w14:paraId="600A8004" w14:textId="77777777">
        <w:tblPrEx>
          <w:tblLook w:val="01E0" w:firstRow="1" w:lastRow="1" w:firstColumn="1" w:lastColumn="1" w:noHBand="0" w:noVBand="0"/>
        </w:tblPrEx>
        <w:trPr>
          <w:trHeight w:val="519"/>
        </w:trPr>
        <w:tc>
          <w:tcPr>
            <w:tcW w:w="5000" w:type="pct"/>
            <w:gridSpan w:val="6"/>
            <w:tcBorders>
              <w:bottom w:val="single" w:color="auto" w:sz="4" w:space="0"/>
            </w:tcBorders>
            <w:shd w:val="clear" w:color="auto" w:fill="D9D9D9" w:themeFill="background1" w:themeFillShade="D9"/>
            <w:tcMar/>
          </w:tcPr>
          <w:p w:rsidRPr="000E37F3" w:rsidR="00AA54F9" w:rsidP="004204C2" w:rsidRDefault="000E37F3" w14:paraId="49446604" w14:textId="5D778136">
            <w:pPr>
              <w:pStyle w:val="ListParagraph"/>
              <w:numPr>
                <w:ilvl w:val="0"/>
                <w:numId w:val="11"/>
              </w:numPr>
              <w:spacing w:before="120"/>
              <w:rPr>
                <w:rFonts w:asciiTheme="minorHAnsi" w:hAnsiTheme="minorHAnsi" w:cstheme="minorHAnsi"/>
                <w:b/>
                <w:i/>
                <w:color w:val="2E3B43"/>
                <w:sz w:val="22"/>
                <w:szCs w:val="22"/>
              </w:rPr>
            </w:pPr>
            <w:r w:rsidRPr="000E37F3">
              <w:rPr>
                <w:rFonts w:asciiTheme="minorHAnsi" w:hAnsiTheme="minorHAnsi" w:cstheme="minorHAnsi"/>
                <w:b/>
                <w:color w:val="2E3B43"/>
                <w:sz w:val="22"/>
                <w:szCs w:val="22"/>
              </w:rPr>
              <w:t xml:space="preserve"> </w:t>
            </w:r>
            <w:r w:rsidRPr="000E37F3" w:rsidR="00AA54F9">
              <w:rPr>
                <w:rFonts w:asciiTheme="minorHAnsi" w:hAnsiTheme="minorHAnsi" w:cstheme="minorHAnsi"/>
                <w:b/>
                <w:color w:val="2E3B43"/>
                <w:sz w:val="22"/>
                <w:szCs w:val="22"/>
              </w:rPr>
              <w:t>Accreditation/Registration/Certification</w:t>
            </w:r>
            <w:r w:rsidRPr="000E37F3" w:rsidR="00AA54F9">
              <w:rPr>
                <w:rFonts w:asciiTheme="minorHAnsi" w:hAnsiTheme="minorHAnsi" w:cstheme="minorHAnsi"/>
                <w:color w:val="2E3B43"/>
                <w:sz w:val="22"/>
                <w:szCs w:val="22"/>
              </w:rPr>
              <w:t>:</w:t>
            </w:r>
            <w:r w:rsidRPr="000E37F3" w:rsidR="00AA54F9">
              <w:rPr>
                <w:rFonts w:asciiTheme="minorHAnsi" w:hAnsiTheme="minorHAnsi" w:cstheme="minorHAnsi"/>
                <w:b/>
                <w:color w:val="2E3B43"/>
                <w:sz w:val="22"/>
                <w:szCs w:val="22"/>
              </w:rPr>
              <w:t xml:space="preserve"> </w:t>
            </w:r>
            <w:r w:rsidRPr="000E37F3" w:rsidR="00AA54F9">
              <w:rPr>
                <w:rFonts w:asciiTheme="minorHAnsi" w:hAnsiTheme="minorHAnsi" w:cstheme="minorHAnsi"/>
                <w:color w:val="2E3B43"/>
                <w:sz w:val="22"/>
                <w:szCs w:val="22"/>
              </w:rPr>
              <w:t>Provide relevant details as appropriate.</w:t>
            </w:r>
          </w:p>
        </w:tc>
      </w:tr>
      <w:tr w:rsidRPr="003821A4" w:rsidR="00BD4795" w:rsidTr="7B432AF3" w14:paraId="4824069E" w14:textId="77777777">
        <w:tblPrEx>
          <w:tblLook w:val="01E0" w:firstRow="1" w:lastRow="1" w:firstColumn="1" w:lastColumn="1" w:noHBand="0" w:noVBand="0"/>
        </w:tblPrEx>
        <w:trPr>
          <w:trHeight w:val="230"/>
        </w:trPr>
        <w:tc>
          <w:tcPr>
            <w:tcW w:w="1922" w:type="pct"/>
            <w:gridSpan w:val="3"/>
            <w:tcMar/>
            <w:vAlign w:val="center"/>
          </w:tcPr>
          <w:p w:rsidRPr="00BE2B9A" w:rsidR="00AA54F9" w:rsidP="00AA54F9" w:rsidRDefault="00AA54F9" w14:paraId="0DDE0E1F" w14:textId="77777777">
            <w:pPr>
              <w:spacing w:before="30" w:after="30" w:line="240" w:lineRule="auto"/>
              <w:rPr>
                <w:rFonts w:cstheme="minorHAnsi"/>
                <w:b/>
                <w:color w:val="2E3B43"/>
              </w:rPr>
            </w:pPr>
            <w:r w:rsidRPr="00BE2B9A">
              <w:rPr>
                <w:rFonts w:cstheme="minorHAnsi"/>
                <w:b/>
                <w:color w:val="2E3B43"/>
              </w:rPr>
              <w:t xml:space="preserve">Accreditation/Registration/Certification </w:t>
            </w:r>
          </w:p>
        </w:tc>
        <w:tc>
          <w:tcPr>
            <w:tcW w:w="3078" w:type="pct"/>
            <w:gridSpan w:val="3"/>
            <w:tcMar/>
          </w:tcPr>
          <w:p w:rsidRPr="003821A4" w:rsidR="00AA54F9" w:rsidP="00AA54F9" w:rsidRDefault="00AA54F9" w14:paraId="1AD0679F" w14:textId="77777777">
            <w:pPr>
              <w:spacing w:before="30" w:after="30" w:line="240" w:lineRule="auto"/>
              <w:rPr>
                <w:rFonts w:cstheme="minorHAnsi"/>
                <w:b/>
                <w:i/>
                <w:color w:val="2E3B43"/>
              </w:rPr>
            </w:pPr>
          </w:p>
        </w:tc>
      </w:tr>
      <w:tr w:rsidRPr="003821A4" w:rsidR="00BD4795" w:rsidTr="7B432AF3" w14:paraId="597CD5F1" w14:textId="77777777">
        <w:tblPrEx>
          <w:tblLook w:val="01E0" w:firstRow="1" w:lastRow="1" w:firstColumn="1" w:lastColumn="1" w:noHBand="0" w:noVBand="0"/>
        </w:tblPrEx>
        <w:trPr>
          <w:trHeight w:val="230"/>
        </w:trPr>
        <w:tc>
          <w:tcPr>
            <w:tcW w:w="1922" w:type="pct"/>
            <w:gridSpan w:val="3"/>
            <w:tcMar/>
            <w:vAlign w:val="center"/>
          </w:tcPr>
          <w:p w:rsidRPr="00BE2B9A" w:rsidR="00AA54F9" w:rsidP="00AA54F9" w:rsidRDefault="00AA54F9" w14:paraId="291EBCA8" w14:textId="06A3D592">
            <w:pPr>
              <w:spacing w:before="30" w:after="30" w:line="240" w:lineRule="auto"/>
              <w:rPr>
                <w:rFonts w:cstheme="minorHAnsi"/>
                <w:color w:val="2E3B43"/>
              </w:rPr>
            </w:pPr>
            <w:r w:rsidRPr="00BE2B9A">
              <w:rPr>
                <w:rFonts w:cstheme="minorHAnsi"/>
                <w:b/>
                <w:color w:val="2E3B43"/>
              </w:rPr>
              <w:t>Accreditation/Registration/Certification</w:t>
            </w:r>
          </w:p>
        </w:tc>
        <w:tc>
          <w:tcPr>
            <w:tcW w:w="3078" w:type="pct"/>
            <w:gridSpan w:val="3"/>
            <w:tcMar/>
          </w:tcPr>
          <w:p w:rsidRPr="003821A4" w:rsidR="00AA54F9" w:rsidP="00AA54F9" w:rsidRDefault="00AA54F9" w14:paraId="1B384A08" w14:textId="77777777">
            <w:pPr>
              <w:spacing w:before="30" w:after="30" w:line="240" w:lineRule="auto"/>
              <w:rPr>
                <w:rFonts w:cstheme="minorHAnsi"/>
                <w:b/>
                <w:i/>
                <w:color w:val="2E3B43"/>
              </w:rPr>
            </w:pPr>
          </w:p>
        </w:tc>
      </w:tr>
      <w:tr w:rsidRPr="003821A4" w:rsidR="00BD4795" w:rsidTr="7B432AF3" w14:paraId="27E46A37" w14:textId="77777777">
        <w:tblPrEx>
          <w:tblLook w:val="01E0" w:firstRow="1" w:lastRow="1" w:firstColumn="1" w:lastColumn="1" w:noHBand="0" w:noVBand="0"/>
        </w:tblPrEx>
        <w:trPr>
          <w:trHeight w:val="230"/>
        </w:trPr>
        <w:tc>
          <w:tcPr>
            <w:tcW w:w="1922" w:type="pct"/>
            <w:gridSpan w:val="3"/>
            <w:tcBorders>
              <w:bottom w:val="single" w:color="auto" w:sz="4" w:space="0"/>
            </w:tcBorders>
            <w:tcMar/>
            <w:vAlign w:val="center"/>
          </w:tcPr>
          <w:p w:rsidRPr="00BE2B9A" w:rsidR="00AA54F9" w:rsidP="00AA54F9" w:rsidRDefault="00AA54F9" w14:paraId="252871DE" w14:textId="77777777">
            <w:pPr>
              <w:spacing w:before="30" w:after="30" w:line="240" w:lineRule="auto"/>
              <w:rPr>
                <w:rFonts w:cstheme="minorHAnsi"/>
                <w:b/>
                <w:color w:val="2E3B43"/>
              </w:rPr>
            </w:pPr>
            <w:r w:rsidRPr="00BE2B9A">
              <w:rPr>
                <w:rFonts w:cstheme="minorHAnsi"/>
                <w:b/>
                <w:color w:val="2E3B43"/>
              </w:rPr>
              <w:t>Standard/Obligation</w:t>
            </w:r>
          </w:p>
        </w:tc>
        <w:tc>
          <w:tcPr>
            <w:tcW w:w="3078" w:type="pct"/>
            <w:gridSpan w:val="3"/>
            <w:tcBorders>
              <w:bottom w:val="single" w:color="auto" w:sz="4" w:space="0"/>
            </w:tcBorders>
            <w:tcMar/>
          </w:tcPr>
          <w:p w:rsidRPr="003821A4" w:rsidR="00AA54F9" w:rsidP="00AA54F9" w:rsidRDefault="00AA54F9" w14:paraId="1BA51A08" w14:textId="77777777">
            <w:pPr>
              <w:spacing w:before="30" w:after="30" w:line="240" w:lineRule="auto"/>
              <w:rPr>
                <w:rFonts w:cstheme="minorHAnsi"/>
                <w:b/>
                <w:i/>
                <w:color w:val="2E3B43"/>
              </w:rPr>
            </w:pPr>
          </w:p>
        </w:tc>
      </w:tr>
      <w:tr w:rsidRPr="003821A4" w:rsidR="003821A4" w:rsidTr="7B432AF3" w14:paraId="1DF2BDCD" w14:textId="77777777">
        <w:tblPrEx>
          <w:tblLook w:val="01E0" w:firstRow="1" w:lastRow="1" w:firstColumn="1" w:lastColumn="1" w:noHBand="0" w:noVBand="0"/>
        </w:tblPrEx>
        <w:trPr>
          <w:trHeight w:val="519"/>
        </w:trPr>
        <w:tc>
          <w:tcPr>
            <w:tcW w:w="5000" w:type="pct"/>
            <w:gridSpan w:val="6"/>
            <w:shd w:val="clear" w:color="auto" w:fill="D9D9D9" w:themeFill="background1" w:themeFillShade="D9"/>
            <w:tcMar/>
            <w:vAlign w:val="center"/>
          </w:tcPr>
          <w:p w:rsidRPr="000E37F3" w:rsidR="00845D7A" w:rsidP="004204C2" w:rsidRDefault="000E37F3" w14:paraId="00CB9A7F" w14:textId="3E46AD75">
            <w:pPr>
              <w:pStyle w:val="ListParagraph"/>
              <w:numPr>
                <w:ilvl w:val="0"/>
                <w:numId w:val="11"/>
              </w:numPr>
              <w:spacing w:before="30" w:after="30"/>
              <w:rPr>
                <w:rFonts w:asciiTheme="minorHAnsi" w:hAnsiTheme="minorHAnsi" w:cstheme="minorHAnsi"/>
                <w:b/>
                <w:bCs/>
                <w:color w:val="2E3B43"/>
                <w:sz w:val="22"/>
                <w:szCs w:val="22"/>
              </w:rPr>
            </w:pPr>
            <w:r w:rsidRPr="000E37F3">
              <w:rPr>
                <w:rFonts w:asciiTheme="minorHAnsi" w:hAnsiTheme="minorHAnsi" w:cstheme="minorHAnsi"/>
                <w:b/>
                <w:bCs/>
                <w:color w:val="2E3B43"/>
                <w:sz w:val="22"/>
                <w:szCs w:val="22"/>
              </w:rPr>
              <w:t xml:space="preserve"> </w:t>
            </w:r>
            <w:r w:rsidRPr="000E37F3" w:rsidR="4DB51821">
              <w:rPr>
                <w:rFonts w:asciiTheme="minorHAnsi" w:hAnsiTheme="minorHAnsi" w:cstheme="minorHAnsi"/>
                <w:b/>
                <w:bCs/>
                <w:color w:val="2E3B43"/>
                <w:sz w:val="22"/>
                <w:szCs w:val="22"/>
              </w:rPr>
              <w:t>Referees</w:t>
            </w:r>
          </w:p>
        </w:tc>
      </w:tr>
      <w:tr w:rsidRPr="003821A4" w:rsidR="0049398B" w:rsidTr="7B432AF3" w14:paraId="285C6CCC" w14:textId="77777777">
        <w:tblPrEx>
          <w:tblLook w:val="01E0" w:firstRow="1" w:lastRow="1" w:firstColumn="1" w:lastColumn="1" w:noHBand="0" w:noVBand="0"/>
        </w:tblPrEx>
        <w:trPr>
          <w:trHeight w:val="48"/>
        </w:trPr>
        <w:tc>
          <w:tcPr>
            <w:tcW w:w="1202" w:type="pct"/>
            <w:gridSpan w:val="2"/>
            <w:tcBorders>
              <w:bottom w:val="single" w:color="auto" w:sz="4" w:space="0"/>
            </w:tcBorders>
            <w:shd w:val="clear" w:color="auto" w:fill="D9D9D9" w:themeFill="background1" w:themeFillShade="D9"/>
            <w:tcMar/>
            <w:vAlign w:val="center"/>
          </w:tcPr>
          <w:p w:rsidRPr="003821A4" w:rsidR="00845D7A" w:rsidP="00AA54F9" w:rsidRDefault="00845D7A" w14:paraId="046815C7" w14:textId="77777777">
            <w:pPr>
              <w:spacing w:before="30" w:after="30" w:line="240" w:lineRule="auto"/>
              <w:rPr>
                <w:rFonts w:cstheme="minorHAnsi"/>
                <w:color w:val="2E3B43"/>
              </w:rPr>
            </w:pPr>
          </w:p>
        </w:tc>
        <w:tc>
          <w:tcPr>
            <w:tcW w:w="2026" w:type="pct"/>
            <w:gridSpan w:val="2"/>
            <w:shd w:val="clear" w:color="auto" w:fill="D9D9D9" w:themeFill="background1" w:themeFillShade="D9"/>
            <w:tcMar/>
            <w:vAlign w:val="center"/>
          </w:tcPr>
          <w:p w:rsidRPr="003821A4" w:rsidR="00845D7A" w:rsidP="00AA54F9" w:rsidRDefault="00845D7A" w14:paraId="28182A08" w14:textId="77777777">
            <w:pPr>
              <w:spacing w:before="30" w:after="30" w:line="240" w:lineRule="auto"/>
              <w:rPr>
                <w:rFonts w:cstheme="minorHAnsi"/>
                <w:b/>
                <w:color w:val="2E3B43"/>
              </w:rPr>
            </w:pPr>
            <w:r w:rsidRPr="003821A4">
              <w:rPr>
                <w:rFonts w:cstheme="minorHAnsi"/>
                <w:b/>
                <w:color w:val="2E3B43"/>
              </w:rPr>
              <w:t>Referee 1</w:t>
            </w:r>
          </w:p>
        </w:tc>
        <w:tc>
          <w:tcPr>
            <w:tcW w:w="1772" w:type="pct"/>
            <w:gridSpan w:val="2"/>
            <w:shd w:val="clear" w:color="auto" w:fill="D9D9D9" w:themeFill="background1" w:themeFillShade="D9"/>
            <w:tcMar/>
            <w:vAlign w:val="center"/>
          </w:tcPr>
          <w:p w:rsidRPr="003821A4" w:rsidR="00845D7A" w:rsidP="00AA54F9" w:rsidRDefault="00845D7A" w14:paraId="42112F9D" w14:textId="77777777">
            <w:pPr>
              <w:spacing w:before="30" w:after="30" w:line="240" w:lineRule="auto"/>
              <w:rPr>
                <w:rFonts w:cstheme="minorHAnsi"/>
                <w:b/>
                <w:color w:val="2E3B43"/>
              </w:rPr>
            </w:pPr>
            <w:r w:rsidRPr="003821A4">
              <w:rPr>
                <w:rFonts w:cstheme="minorHAnsi"/>
                <w:b/>
                <w:color w:val="2E3B43"/>
              </w:rPr>
              <w:t>Referee 2</w:t>
            </w:r>
          </w:p>
        </w:tc>
      </w:tr>
      <w:tr w:rsidRPr="003821A4" w:rsidR="0049398B" w:rsidTr="7B432AF3" w14:paraId="01B7902E"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051C4F" w14:paraId="7CC6864D" w14:textId="77777777">
            <w:pPr>
              <w:spacing w:before="30" w:after="30" w:line="240" w:lineRule="auto"/>
              <w:rPr>
                <w:rFonts w:cstheme="minorHAnsi"/>
                <w:b/>
                <w:color w:val="2E3B43"/>
              </w:rPr>
            </w:pPr>
            <w:r>
              <w:rPr>
                <w:rFonts w:cstheme="minorHAnsi"/>
                <w:b/>
                <w:color w:val="2E3B43"/>
              </w:rPr>
              <w:t>Name</w:t>
            </w:r>
          </w:p>
        </w:tc>
        <w:tc>
          <w:tcPr>
            <w:tcW w:w="2026" w:type="pct"/>
            <w:gridSpan w:val="2"/>
            <w:tcMar/>
            <w:vAlign w:val="center"/>
          </w:tcPr>
          <w:p w:rsidRPr="003821A4" w:rsidR="00845D7A" w:rsidP="00AA54F9" w:rsidRDefault="00845D7A" w14:paraId="671B4104"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1B9A18D6" w14:textId="77777777">
            <w:pPr>
              <w:spacing w:before="30" w:after="30" w:line="240" w:lineRule="auto"/>
              <w:rPr>
                <w:rFonts w:cstheme="minorHAnsi"/>
                <w:color w:val="2E3B43"/>
              </w:rPr>
            </w:pPr>
          </w:p>
        </w:tc>
      </w:tr>
      <w:tr w:rsidRPr="003821A4" w:rsidR="0049398B" w:rsidTr="7B432AF3" w14:paraId="6DED41F0"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7A22DE4B" w14:textId="77777777">
            <w:pPr>
              <w:spacing w:before="30" w:after="30" w:line="240" w:lineRule="auto"/>
              <w:rPr>
                <w:rFonts w:cstheme="minorHAnsi"/>
                <w:b/>
                <w:color w:val="2E3B43"/>
              </w:rPr>
            </w:pPr>
            <w:r w:rsidRPr="003821A4">
              <w:rPr>
                <w:rFonts w:cstheme="minorHAnsi"/>
                <w:b/>
                <w:color w:val="2E3B43"/>
              </w:rPr>
              <w:t>Position</w:t>
            </w:r>
          </w:p>
        </w:tc>
        <w:tc>
          <w:tcPr>
            <w:tcW w:w="2026" w:type="pct"/>
            <w:gridSpan w:val="2"/>
            <w:tcMar/>
            <w:vAlign w:val="center"/>
          </w:tcPr>
          <w:p w:rsidRPr="003821A4" w:rsidR="00845D7A" w:rsidP="00AA54F9" w:rsidRDefault="00845D7A" w14:paraId="26B6DC2F"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5029C812" w14:textId="77777777">
            <w:pPr>
              <w:spacing w:before="30" w:after="30" w:line="240" w:lineRule="auto"/>
              <w:rPr>
                <w:rFonts w:cstheme="minorHAnsi"/>
                <w:color w:val="2E3B43"/>
              </w:rPr>
            </w:pPr>
          </w:p>
        </w:tc>
      </w:tr>
      <w:tr w:rsidRPr="003821A4" w:rsidR="0049398B" w:rsidTr="7B432AF3" w14:paraId="41ADC891"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42078781" w14:textId="77777777">
            <w:pPr>
              <w:spacing w:before="30" w:after="30" w:line="240" w:lineRule="auto"/>
              <w:rPr>
                <w:rFonts w:cstheme="minorHAnsi"/>
                <w:b/>
                <w:color w:val="2E3B43"/>
              </w:rPr>
            </w:pPr>
            <w:r w:rsidRPr="003821A4">
              <w:rPr>
                <w:rFonts w:cstheme="minorHAnsi"/>
                <w:b/>
                <w:color w:val="2E3B43"/>
              </w:rPr>
              <w:t>Organisation</w:t>
            </w:r>
          </w:p>
        </w:tc>
        <w:tc>
          <w:tcPr>
            <w:tcW w:w="2026" w:type="pct"/>
            <w:gridSpan w:val="2"/>
            <w:tcMar/>
            <w:vAlign w:val="center"/>
          </w:tcPr>
          <w:p w:rsidRPr="003821A4" w:rsidR="00845D7A" w:rsidP="00AA54F9" w:rsidRDefault="00845D7A" w14:paraId="35E62852"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59A59E11" w14:textId="77777777">
            <w:pPr>
              <w:spacing w:before="30" w:after="30" w:line="240" w:lineRule="auto"/>
              <w:rPr>
                <w:rFonts w:cstheme="minorHAnsi"/>
                <w:color w:val="2E3B43"/>
              </w:rPr>
            </w:pPr>
          </w:p>
        </w:tc>
      </w:tr>
      <w:tr w:rsidRPr="003821A4" w:rsidR="0049398B" w:rsidTr="7B432AF3" w14:paraId="5DE6C6FD"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42F44D13" w14:textId="77777777">
            <w:pPr>
              <w:spacing w:before="30" w:after="30" w:line="240" w:lineRule="auto"/>
              <w:rPr>
                <w:rFonts w:cstheme="minorHAnsi"/>
                <w:b/>
                <w:color w:val="2E3B43"/>
              </w:rPr>
            </w:pPr>
            <w:r w:rsidRPr="003821A4">
              <w:rPr>
                <w:rFonts w:cstheme="minorHAnsi"/>
                <w:b/>
                <w:color w:val="2E3B43"/>
              </w:rPr>
              <w:t>Phone</w:t>
            </w:r>
          </w:p>
        </w:tc>
        <w:tc>
          <w:tcPr>
            <w:tcW w:w="2026" w:type="pct"/>
            <w:gridSpan w:val="2"/>
            <w:tcMar/>
            <w:vAlign w:val="center"/>
          </w:tcPr>
          <w:p w:rsidRPr="003821A4" w:rsidR="00845D7A" w:rsidP="00AA54F9" w:rsidRDefault="00845D7A" w14:paraId="313DA90C"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258AEE5A" w14:textId="77777777">
            <w:pPr>
              <w:spacing w:before="30" w:after="30" w:line="240" w:lineRule="auto"/>
              <w:rPr>
                <w:rFonts w:cstheme="minorHAnsi"/>
                <w:color w:val="2E3B43"/>
              </w:rPr>
            </w:pPr>
          </w:p>
        </w:tc>
      </w:tr>
      <w:tr w:rsidRPr="003821A4" w:rsidR="0049398B" w:rsidTr="7B432AF3" w14:paraId="6931081C"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796CBF02" w14:textId="77777777">
            <w:pPr>
              <w:spacing w:before="30" w:after="30" w:line="240" w:lineRule="auto"/>
              <w:rPr>
                <w:rFonts w:cstheme="minorHAnsi"/>
                <w:b/>
                <w:color w:val="2E3B43"/>
              </w:rPr>
            </w:pPr>
            <w:r w:rsidRPr="003821A4">
              <w:rPr>
                <w:rFonts w:cstheme="minorHAnsi"/>
                <w:b/>
                <w:color w:val="2E3B43"/>
              </w:rPr>
              <w:t>Email</w:t>
            </w:r>
          </w:p>
        </w:tc>
        <w:tc>
          <w:tcPr>
            <w:tcW w:w="2026" w:type="pct"/>
            <w:gridSpan w:val="2"/>
            <w:tcMar/>
            <w:vAlign w:val="center"/>
          </w:tcPr>
          <w:p w:rsidRPr="003821A4" w:rsidR="00845D7A" w:rsidP="00AA54F9" w:rsidRDefault="00845D7A" w14:paraId="5BE8AD88"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0856135A" w14:textId="77777777">
            <w:pPr>
              <w:spacing w:before="30" w:after="30" w:line="240" w:lineRule="auto"/>
              <w:rPr>
                <w:rFonts w:cstheme="minorHAnsi"/>
                <w:color w:val="2E3B43"/>
              </w:rPr>
            </w:pPr>
          </w:p>
        </w:tc>
      </w:tr>
      <w:tr w:rsidRPr="003821A4" w:rsidR="0049398B" w:rsidTr="7B432AF3" w14:paraId="28F1D474" w14:textId="77777777">
        <w:tblPrEx>
          <w:tblLook w:val="01E0" w:firstRow="1" w:lastRow="1" w:firstColumn="1" w:lastColumn="1" w:noHBand="0" w:noVBand="0"/>
        </w:tblPrEx>
        <w:trPr>
          <w:trHeight w:val="64"/>
        </w:trPr>
        <w:tc>
          <w:tcPr>
            <w:tcW w:w="1202" w:type="pct"/>
            <w:gridSpan w:val="2"/>
            <w:tcBorders>
              <w:bottom w:val="single" w:color="auto" w:sz="4" w:space="0"/>
            </w:tcBorders>
            <w:shd w:val="clear" w:color="auto" w:fill="D9D9D9" w:themeFill="background1" w:themeFillShade="D9"/>
            <w:tcMar/>
            <w:vAlign w:val="center"/>
          </w:tcPr>
          <w:p w:rsidRPr="003821A4" w:rsidR="00845D7A" w:rsidP="00AA54F9" w:rsidRDefault="00845D7A" w14:paraId="1910FEA7" w14:textId="77777777">
            <w:pPr>
              <w:spacing w:before="30" w:after="30" w:line="240" w:lineRule="auto"/>
              <w:rPr>
                <w:rFonts w:cstheme="minorHAnsi"/>
                <w:b/>
                <w:color w:val="2E3B43"/>
              </w:rPr>
            </w:pPr>
            <w:r w:rsidRPr="003821A4">
              <w:rPr>
                <w:rFonts w:cstheme="minorHAnsi"/>
                <w:b/>
                <w:color w:val="2E3B43"/>
              </w:rPr>
              <w:t>Relationship/details</w:t>
            </w:r>
          </w:p>
        </w:tc>
        <w:tc>
          <w:tcPr>
            <w:tcW w:w="2026" w:type="pct"/>
            <w:gridSpan w:val="2"/>
            <w:tcBorders>
              <w:bottom w:val="single" w:color="auto" w:sz="4" w:space="0"/>
            </w:tcBorders>
            <w:tcMar/>
            <w:vAlign w:val="center"/>
          </w:tcPr>
          <w:p w:rsidRPr="003821A4" w:rsidR="00845D7A" w:rsidP="00AA54F9" w:rsidRDefault="00845D7A" w14:paraId="3C061666" w14:textId="77777777">
            <w:pPr>
              <w:spacing w:before="30" w:after="30" w:line="240" w:lineRule="auto"/>
              <w:rPr>
                <w:rFonts w:cstheme="minorHAnsi"/>
                <w:color w:val="2E3B43"/>
              </w:rPr>
            </w:pPr>
          </w:p>
        </w:tc>
        <w:tc>
          <w:tcPr>
            <w:tcW w:w="1772" w:type="pct"/>
            <w:gridSpan w:val="2"/>
            <w:tcBorders>
              <w:bottom w:val="single" w:color="auto" w:sz="4" w:space="0"/>
            </w:tcBorders>
            <w:tcMar/>
            <w:vAlign w:val="center"/>
          </w:tcPr>
          <w:p w:rsidRPr="003821A4" w:rsidR="00845D7A" w:rsidP="00AA54F9" w:rsidRDefault="00845D7A" w14:paraId="509616B4" w14:textId="77777777">
            <w:pPr>
              <w:spacing w:before="30" w:after="30" w:line="240" w:lineRule="auto"/>
              <w:rPr>
                <w:rFonts w:cstheme="minorHAnsi"/>
                <w:color w:val="2E3B43"/>
              </w:rPr>
            </w:pPr>
          </w:p>
        </w:tc>
      </w:tr>
    </w:tbl>
    <w:p w:rsidR="00356512" w:rsidP="0082100B" w:rsidRDefault="00356512" w14:paraId="6070308B" w14:textId="77777777">
      <w:pPr>
        <w:rPr>
          <w:rFonts w:cstheme="minorHAnsi"/>
          <w:b/>
          <w:color w:val="2E3B43"/>
          <w:sz w:val="28"/>
          <w:szCs w:val="28"/>
          <w:u w:val="single"/>
        </w:rPr>
      </w:pPr>
    </w:p>
    <w:p w:rsidR="00356512" w:rsidRDefault="00356512" w14:paraId="544E399D" w14:textId="2CF3A40E">
      <w:pPr>
        <w:rPr>
          <w:rFonts w:cstheme="minorHAnsi"/>
          <w:b/>
          <w:color w:val="2E3B43"/>
          <w:sz w:val="28"/>
          <w:szCs w:val="28"/>
          <w:u w:val="single"/>
        </w:rPr>
      </w:pPr>
    </w:p>
    <w:p w:rsidRPr="00304AB6" w:rsidR="009441C9" w:rsidP="0082100B" w:rsidRDefault="009441C9" w14:paraId="01013966" w14:textId="77777777">
      <w:pPr>
        <w:rPr>
          <w:rFonts w:cstheme="minorHAnsi"/>
          <w:b/>
          <w:color w:val="2E3B43"/>
          <w:sz w:val="28"/>
          <w:szCs w:val="28"/>
          <w:u w:val="single"/>
        </w:rPr>
      </w:pPr>
    </w:p>
    <w:tbl>
      <w:tblPr>
        <w:tblStyle w:val="TableGrid"/>
        <w:tblW w:w="11199" w:type="dxa"/>
        <w:tblInd w:w="-998" w:type="dxa"/>
        <w:tblLook w:val="04A0" w:firstRow="1" w:lastRow="0" w:firstColumn="1" w:lastColumn="0" w:noHBand="0" w:noVBand="1"/>
      </w:tblPr>
      <w:tblGrid>
        <w:gridCol w:w="11199"/>
      </w:tblGrid>
      <w:tr w:rsidR="009441C9" w:rsidTr="00513E98" w14:paraId="53CEE278" w14:textId="77777777">
        <w:tc>
          <w:tcPr>
            <w:tcW w:w="11199" w:type="dxa"/>
            <w:shd w:val="clear" w:color="auto" w:fill="D9D9D9" w:themeFill="background1" w:themeFillShade="D9"/>
          </w:tcPr>
          <w:p w:rsidRPr="009441C9" w:rsidR="006F7F15" w:rsidP="006F7F15" w:rsidRDefault="006F7F15" w14:paraId="4B032C7F" w14:textId="77777777">
            <w:pPr>
              <w:jc w:val="center"/>
              <w:rPr>
                <w:rFonts w:cstheme="minorHAnsi"/>
                <w:b/>
                <w:color w:val="2E3B43"/>
                <w:sz w:val="28"/>
                <w:szCs w:val="28"/>
              </w:rPr>
            </w:pPr>
            <w:r>
              <w:rPr>
                <w:rFonts w:cstheme="minorHAnsi"/>
                <w:b/>
                <w:color w:val="2E3B43"/>
                <w:sz w:val="28"/>
                <w:szCs w:val="28"/>
              </w:rPr>
              <w:t>DECLARATION</w:t>
            </w:r>
          </w:p>
        </w:tc>
      </w:tr>
    </w:tbl>
    <w:p w:rsidRPr="003821A4" w:rsidR="00E962A1" w:rsidP="00163F3D" w:rsidRDefault="00E962A1" w14:paraId="42D309BC" w14:textId="77777777">
      <w:pPr>
        <w:spacing w:before="75" w:after="0" w:line="257" w:lineRule="auto"/>
        <w:rPr>
          <w:rFonts w:cstheme="minorHAnsi"/>
          <w:b/>
          <w:color w:val="2E3B43"/>
          <w:sz w:val="28"/>
          <w:szCs w:val="28"/>
        </w:rPr>
      </w:pPr>
    </w:p>
    <w:p w:rsidRPr="003821A4" w:rsidR="00163F3D" w:rsidP="00163F3D" w:rsidRDefault="00163F3D" w14:paraId="3529399B" w14:textId="77777777">
      <w:pPr>
        <w:spacing w:before="75" w:after="0" w:line="257" w:lineRule="auto"/>
        <w:rPr>
          <w:rFonts w:cstheme="minorHAnsi"/>
          <w:b/>
          <w:color w:val="2E3B43"/>
        </w:rPr>
      </w:pPr>
      <w:r w:rsidRPr="003821A4">
        <w:rPr>
          <w:rFonts w:cstheme="minorHAnsi"/>
          <w:b/>
          <w:color w:val="2E3B43"/>
        </w:rPr>
        <w:t>Please read and sign the following declaration:</w:t>
      </w:r>
    </w:p>
    <w:p w:rsidRPr="003821A4" w:rsidR="003B3ACA" w:rsidP="2490DF59" w:rsidRDefault="003B3ACA" w14:paraId="0993ADA7" w14:textId="5C1C1B5E">
      <w:pPr>
        <w:numPr>
          <w:ilvl w:val="0"/>
          <w:numId w:val="9"/>
        </w:numPr>
        <w:spacing w:after="0" w:line="240" w:lineRule="auto"/>
        <w:ind w:left="567" w:hanging="283"/>
        <w:rPr>
          <w:color w:val="2E3B43"/>
        </w:rPr>
      </w:pPr>
      <w:r w:rsidRPr="2490DF59">
        <w:rPr>
          <w:color w:val="2E3B43"/>
        </w:rPr>
        <w:t xml:space="preserve">I have read and accept the Conditions outlined in Parts A, B &amp; C in the </w:t>
      </w:r>
      <w:r w:rsidRPr="2490DF59" w:rsidR="000E3238">
        <w:rPr>
          <w:color w:val="2E3B43"/>
        </w:rPr>
        <w:t>RFP</w:t>
      </w:r>
      <w:r w:rsidRPr="2490DF59">
        <w:rPr>
          <w:color w:val="2E3B43"/>
        </w:rPr>
        <w:t>.</w:t>
      </w:r>
    </w:p>
    <w:p w:rsidRPr="003821A4" w:rsidR="003B3ACA" w:rsidP="00023FF1" w:rsidRDefault="003B3ACA" w14:paraId="017997F1" w14:textId="77777777">
      <w:pPr>
        <w:numPr>
          <w:ilvl w:val="0"/>
          <w:numId w:val="9"/>
        </w:numPr>
        <w:spacing w:after="0" w:line="240" w:lineRule="auto"/>
        <w:ind w:left="567" w:hanging="283"/>
        <w:rPr>
          <w:rFonts w:cstheme="minorHAnsi"/>
          <w:color w:val="2E3B43"/>
        </w:rPr>
      </w:pPr>
      <w:r w:rsidRPr="003821A4">
        <w:rPr>
          <w:rFonts w:cstheme="minorHAnsi"/>
          <w:color w:val="2E3B43"/>
        </w:rPr>
        <w:t>I declare that the organisation is financially viable and able to provide the Service.</w:t>
      </w:r>
    </w:p>
    <w:p w:rsidRPr="003821A4" w:rsidR="003B3ACA" w:rsidP="00023FF1" w:rsidRDefault="003B3ACA" w14:paraId="30C6BBD6" w14:textId="77777777">
      <w:pPr>
        <w:numPr>
          <w:ilvl w:val="0"/>
          <w:numId w:val="9"/>
        </w:numPr>
        <w:spacing w:after="0" w:line="240" w:lineRule="auto"/>
        <w:ind w:left="567" w:hanging="283"/>
        <w:rPr>
          <w:rFonts w:cstheme="minorHAnsi"/>
          <w:color w:val="2E3B43"/>
        </w:rPr>
      </w:pPr>
      <w:r w:rsidRPr="003821A4">
        <w:rPr>
          <w:rFonts w:cstheme="minorHAnsi"/>
          <w:color w:val="2E3B43"/>
        </w:rPr>
        <w:t>I declare that all information provided in this application is true and correct.</w:t>
      </w:r>
    </w:p>
    <w:p w:rsidRPr="003821A4" w:rsidR="003B3ACA" w:rsidP="00023FF1" w:rsidRDefault="003B3ACA" w14:paraId="5320DEED" w14:textId="77777777">
      <w:pPr>
        <w:numPr>
          <w:ilvl w:val="0"/>
          <w:numId w:val="9"/>
        </w:numPr>
        <w:spacing w:after="0" w:line="240" w:lineRule="auto"/>
        <w:ind w:left="567" w:hanging="283"/>
        <w:rPr>
          <w:rFonts w:cstheme="minorHAnsi"/>
          <w:color w:val="2E3B43"/>
        </w:rPr>
      </w:pPr>
      <w:r w:rsidRPr="003821A4">
        <w:rPr>
          <w:rFonts w:cstheme="minorHAnsi"/>
          <w:color w:val="2E3B43"/>
        </w:rPr>
        <w:t>I understand and accept that information provided in this application will be stored by C</w:t>
      </w:r>
      <w:r w:rsidRPr="003821A4" w:rsidR="00284370">
        <w:rPr>
          <w:rFonts w:cstheme="minorHAnsi"/>
          <w:color w:val="2E3B43"/>
        </w:rPr>
        <w:t>HN in</w:t>
      </w:r>
      <w:r w:rsidRPr="003821A4">
        <w:rPr>
          <w:rFonts w:cstheme="minorHAnsi"/>
          <w:color w:val="2E3B43"/>
        </w:rPr>
        <w:t xml:space="preserve"> various formats including hard copy and/or electronic storage.</w:t>
      </w:r>
    </w:p>
    <w:p w:rsidRPr="003821A4" w:rsidR="003B3ACA" w:rsidP="00023FF1" w:rsidRDefault="003B3ACA" w14:paraId="2F151BCD" w14:textId="77777777">
      <w:pPr>
        <w:numPr>
          <w:ilvl w:val="0"/>
          <w:numId w:val="10"/>
        </w:numPr>
        <w:spacing w:after="0" w:line="256" w:lineRule="auto"/>
        <w:ind w:left="567" w:hanging="283"/>
        <w:rPr>
          <w:rFonts w:cstheme="minorHAnsi"/>
          <w:iCs/>
          <w:color w:val="2E3B43"/>
        </w:rPr>
      </w:pPr>
      <w:r w:rsidRPr="003821A4">
        <w:rPr>
          <w:rFonts w:cstheme="minorHAnsi"/>
          <w:color w:val="2E3B43"/>
        </w:rPr>
        <w:t xml:space="preserve">I accept that the </w:t>
      </w:r>
      <w:r w:rsidRPr="003821A4" w:rsidR="00284370">
        <w:rPr>
          <w:rFonts w:cstheme="minorHAnsi"/>
          <w:color w:val="2E3B43"/>
        </w:rPr>
        <w:t>‘</w:t>
      </w:r>
      <w:r w:rsidRPr="003821A4">
        <w:rPr>
          <w:rFonts w:cstheme="minorHAnsi"/>
          <w:i/>
          <w:color w:val="2E3B43"/>
        </w:rPr>
        <w:t xml:space="preserve">Standard Terms and Conditions </w:t>
      </w:r>
      <w:r w:rsidRPr="003821A4" w:rsidR="00284370">
        <w:rPr>
          <w:rFonts w:cstheme="minorHAnsi"/>
          <w:i/>
          <w:color w:val="2E3B43"/>
        </w:rPr>
        <w:t>(PHN)’</w:t>
      </w:r>
      <w:r w:rsidRPr="003821A4" w:rsidR="00284370">
        <w:rPr>
          <w:rFonts w:cstheme="minorHAnsi"/>
          <w:color w:val="2E3B43"/>
        </w:rPr>
        <w:t xml:space="preserve"> </w:t>
      </w:r>
      <w:r w:rsidRPr="003821A4">
        <w:rPr>
          <w:rFonts w:cstheme="minorHAnsi"/>
          <w:color w:val="2E3B43"/>
        </w:rPr>
        <w:t>will form the basis of the Service</w:t>
      </w:r>
      <w:r w:rsidRPr="003821A4" w:rsidR="00284370">
        <w:rPr>
          <w:rFonts w:cstheme="minorHAnsi"/>
          <w:color w:val="2E3B43"/>
        </w:rPr>
        <w:t xml:space="preserve"> Order </w:t>
      </w:r>
      <w:r w:rsidRPr="003821A4">
        <w:rPr>
          <w:rFonts w:cstheme="minorHAnsi"/>
          <w:color w:val="2E3B43"/>
        </w:rPr>
        <w:t>and are not negotiable.</w:t>
      </w:r>
    </w:p>
    <w:p w:rsidRPr="003821A4" w:rsidR="003B3ACA" w:rsidP="2490DF59" w:rsidRDefault="003B3ACA" w14:paraId="57D866A1" w14:textId="4D585C3A">
      <w:pPr>
        <w:numPr>
          <w:ilvl w:val="0"/>
          <w:numId w:val="10"/>
        </w:numPr>
        <w:tabs>
          <w:tab w:val="left" w:pos="426"/>
        </w:tabs>
        <w:spacing w:after="0" w:line="256" w:lineRule="auto"/>
        <w:ind w:left="567" w:hanging="283"/>
        <w:rPr>
          <w:color w:val="2E3B43"/>
        </w:rPr>
      </w:pPr>
      <w:r w:rsidRPr="2490DF59">
        <w:rPr>
          <w:color w:val="2E3B43"/>
        </w:rPr>
        <w:t xml:space="preserve">I declare that as an </w:t>
      </w:r>
      <w:r w:rsidRPr="2490DF59" w:rsidR="00A72122">
        <w:rPr>
          <w:color w:val="2E3B43"/>
        </w:rPr>
        <w:t>a</w:t>
      </w:r>
      <w:r w:rsidRPr="2490DF59">
        <w:rPr>
          <w:color w:val="2E3B43"/>
        </w:rPr>
        <w:t>pplicant, this business is compliant with the Workplace Gender Equality Act 2012 (</w:t>
      </w:r>
      <w:proofErr w:type="spellStart"/>
      <w:r w:rsidRPr="2490DF59">
        <w:rPr>
          <w:color w:val="2E3B43"/>
        </w:rPr>
        <w:t>Cth</w:t>
      </w:r>
      <w:proofErr w:type="spellEnd"/>
      <w:r w:rsidRPr="2490DF59">
        <w:rPr>
          <w:color w:val="2E3B43"/>
        </w:rPr>
        <w:t>).</w:t>
      </w:r>
    </w:p>
    <w:p w:rsidRPr="003821A4" w:rsidR="003B3ACA" w:rsidP="003B3ACA" w:rsidRDefault="003B3ACA" w14:paraId="23E6228E" w14:textId="77777777">
      <w:pPr>
        <w:spacing w:after="0" w:line="240" w:lineRule="auto"/>
        <w:ind w:left="360"/>
        <w:jc w:val="both"/>
        <w:rPr>
          <w:rFonts w:cstheme="minorHAnsi"/>
          <w:color w:val="2E3B43"/>
        </w:rPr>
      </w:pPr>
    </w:p>
    <w:p w:rsidRPr="003821A4" w:rsidR="003B3ACA" w:rsidP="003B3ACA" w:rsidRDefault="003B3ACA" w14:paraId="4EC862EC" w14:textId="77777777">
      <w:pPr>
        <w:spacing w:after="0" w:line="240" w:lineRule="auto"/>
        <w:rPr>
          <w:rFonts w:cstheme="minorHAnsi"/>
          <w:color w:val="2E3B43"/>
        </w:rPr>
      </w:pPr>
      <w:r w:rsidRPr="003821A4">
        <w:rPr>
          <w:rFonts w:cstheme="minorHAnsi"/>
          <w:color w:val="2E3B43"/>
        </w:rPr>
        <w:t>I have supplied all the following Application requirements and supporting documentation</w:t>
      </w:r>
      <w:r w:rsidRPr="003821A4" w:rsidR="00275EE8">
        <w:rPr>
          <w:rFonts w:cstheme="minorHAnsi"/>
          <w:color w:val="2E3B43"/>
        </w:rPr>
        <w:t xml:space="preserve"> (where required)</w:t>
      </w:r>
      <w:r w:rsidRPr="003821A4">
        <w:rPr>
          <w:rFonts w:cstheme="minorHAnsi"/>
          <w:color w:val="2E3B43"/>
        </w:rPr>
        <w:t>:</w:t>
      </w:r>
    </w:p>
    <w:p w:rsidRPr="003821A4" w:rsidR="003B3ACA" w:rsidP="003B3ACA" w:rsidRDefault="003B3ACA" w14:paraId="7887E08E" w14:textId="77777777">
      <w:pPr>
        <w:spacing w:after="0" w:line="240" w:lineRule="auto"/>
        <w:rPr>
          <w:rFonts w:cstheme="minorHAnsi"/>
          <w:color w:val="2E3B43"/>
        </w:rPr>
      </w:pPr>
    </w:p>
    <w:p w:rsidRPr="003821A4" w:rsidR="003B3ACA" w:rsidP="00023FF1" w:rsidRDefault="00FC4E4B" w14:paraId="0FBEAC36" w14:textId="77777777">
      <w:pPr>
        <w:spacing w:after="0" w:line="240" w:lineRule="auto"/>
        <w:ind w:left="567" w:hanging="283"/>
        <w:rPr>
          <w:rFonts w:cstheme="minorHAnsi"/>
          <w:color w:val="2E3B43"/>
        </w:rPr>
      </w:pPr>
      <w:sdt>
        <w:sdtPr>
          <w:rPr>
            <w:rFonts w:cstheme="minorHAnsi"/>
            <w:color w:val="2E3B43"/>
          </w:rPr>
          <w:id w:val="1442579766"/>
          <w14:checkbox>
            <w14:checked w14:val="0"/>
            <w14:checkedState w14:val="2612" w14:font="MS Gothic"/>
            <w14:uncheckedState w14:val="2610" w14:font="MS Gothic"/>
          </w14:checkbox>
        </w:sdtPr>
        <w:sdtContent>
          <w:r w:rsidR="00A25262">
            <w:rPr>
              <w:rFonts w:hint="eastAsia" w:ascii="MS Gothic" w:hAnsi="MS Gothic" w:eastAsia="MS Gothic" w:cstheme="minorHAnsi"/>
              <w:color w:val="2E3B43"/>
            </w:rPr>
            <w:t>☐</w:t>
          </w:r>
        </w:sdtContent>
      </w:sdt>
      <w:r w:rsidRPr="003821A4" w:rsidR="00A24320">
        <w:rPr>
          <w:rFonts w:cstheme="minorHAnsi"/>
          <w:color w:val="2E3B43"/>
        </w:rPr>
        <w:t xml:space="preserve">  C</w:t>
      </w:r>
      <w:r w:rsidRPr="003821A4" w:rsidR="003B3ACA">
        <w:rPr>
          <w:rFonts w:cstheme="minorHAnsi"/>
          <w:color w:val="2E3B43"/>
        </w:rPr>
        <w:t xml:space="preserve">ompleted </w:t>
      </w:r>
      <w:r w:rsidRPr="003821A4" w:rsidR="00EA140E">
        <w:rPr>
          <w:rFonts w:cstheme="minorHAnsi"/>
          <w:color w:val="2E3B43"/>
        </w:rPr>
        <w:t>Response</w:t>
      </w:r>
      <w:r w:rsidRPr="003821A4" w:rsidR="003B3ACA">
        <w:rPr>
          <w:rFonts w:cstheme="minorHAnsi"/>
          <w:color w:val="2E3B43"/>
        </w:rPr>
        <w:t xml:space="preserve"> form </w:t>
      </w:r>
    </w:p>
    <w:p w:rsidRPr="003821A4" w:rsidR="003B3ACA" w:rsidP="00023FF1" w:rsidRDefault="00FC4E4B" w14:paraId="20E15A94" w14:textId="77777777">
      <w:pPr>
        <w:spacing w:after="0" w:line="240" w:lineRule="auto"/>
        <w:ind w:left="567" w:hanging="283"/>
        <w:rPr>
          <w:rFonts w:cstheme="minorHAnsi"/>
          <w:color w:val="2E3B43"/>
        </w:rPr>
      </w:pPr>
      <w:sdt>
        <w:sdtPr>
          <w:rPr>
            <w:rFonts w:cstheme="minorHAnsi"/>
            <w:color w:val="2E3B43"/>
          </w:rPr>
          <w:id w:val="2045863801"/>
          <w14:checkbox>
            <w14:checked w14:val="0"/>
            <w14:checkedState w14:val="2612" w14:font="MS Gothic"/>
            <w14:uncheckedState w14:val="2610" w14:font="MS Gothic"/>
          </w14:checkbox>
        </w:sdtPr>
        <w:sdtContent>
          <w:r w:rsidRPr="003821A4" w:rsidR="003B3ACA">
            <w:rPr>
              <w:rFonts w:ascii="Segoe UI Symbol" w:hAnsi="Segoe UI Symbol" w:cs="Segoe UI Symbol"/>
              <w:color w:val="2E3B43"/>
            </w:rPr>
            <w:t>☐</w:t>
          </w:r>
        </w:sdtContent>
      </w:sdt>
      <w:r w:rsidRPr="003821A4" w:rsidR="003B3ACA">
        <w:rPr>
          <w:rFonts w:cstheme="minorHAnsi"/>
          <w:color w:val="2E3B43"/>
        </w:rPr>
        <w:t xml:space="preserve">  Evidence of current Public Liability Insurance (</w:t>
      </w:r>
      <w:proofErr w:type="spellStart"/>
      <w:r w:rsidRPr="003821A4" w:rsidR="003B3ACA">
        <w:rPr>
          <w:rFonts w:cstheme="minorHAnsi"/>
          <w:color w:val="2E3B43"/>
        </w:rPr>
        <w:t>eg.</w:t>
      </w:r>
      <w:proofErr w:type="spellEnd"/>
      <w:r w:rsidRPr="003821A4" w:rsidR="003B3ACA">
        <w:rPr>
          <w:rFonts w:cstheme="minorHAnsi"/>
          <w:color w:val="2E3B43"/>
        </w:rPr>
        <w:t xml:space="preserve"> Certificate of Currency)</w:t>
      </w:r>
    </w:p>
    <w:p w:rsidRPr="003821A4" w:rsidR="003B3ACA" w:rsidP="00023FF1" w:rsidRDefault="00FC4E4B" w14:paraId="005C93C5" w14:textId="77777777">
      <w:pPr>
        <w:spacing w:after="0" w:line="240" w:lineRule="auto"/>
        <w:ind w:left="567" w:hanging="283"/>
        <w:rPr>
          <w:rFonts w:cstheme="minorHAnsi"/>
          <w:color w:val="2E3B43"/>
        </w:rPr>
      </w:pPr>
      <w:sdt>
        <w:sdtPr>
          <w:rPr>
            <w:rFonts w:cstheme="minorHAnsi"/>
            <w:color w:val="2E3B43"/>
          </w:rPr>
          <w:id w:val="-754894498"/>
          <w14:checkbox>
            <w14:checked w14:val="0"/>
            <w14:checkedState w14:val="2612" w14:font="MS Gothic"/>
            <w14:uncheckedState w14:val="2610" w14:font="MS Gothic"/>
          </w14:checkbox>
        </w:sdtPr>
        <w:sdtContent>
          <w:r w:rsidRPr="003821A4" w:rsidR="003B3ACA">
            <w:rPr>
              <w:rFonts w:ascii="Segoe UI Symbol" w:hAnsi="Segoe UI Symbol" w:cs="Segoe UI Symbol"/>
              <w:color w:val="2E3B43"/>
            </w:rPr>
            <w:t>☐</w:t>
          </w:r>
        </w:sdtContent>
      </w:sdt>
      <w:r w:rsidRPr="003821A4" w:rsidR="003B3ACA">
        <w:rPr>
          <w:rFonts w:cstheme="minorHAnsi"/>
          <w:color w:val="2E3B43"/>
        </w:rPr>
        <w:t xml:space="preserve">  Evidence of current Professional Indemnity Insurance (</w:t>
      </w:r>
      <w:proofErr w:type="spellStart"/>
      <w:r w:rsidRPr="003821A4" w:rsidR="003B3ACA">
        <w:rPr>
          <w:rFonts w:cstheme="minorHAnsi"/>
          <w:color w:val="2E3B43"/>
        </w:rPr>
        <w:t>eg.</w:t>
      </w:r>
      <w:proofErr w:type="spellEnd"/>
      <w:r w:rsidRPr="003821A4" w:rsidR="003B3ACA">
        <w:rPr>
          <w:rFonts w:cstheme="minorHAnsi"/>
          <w:color w:val="2E3B43"/>
        </w:rPr>
        <w:t xml:space="preserve"> Certificate of Currency)</w:t>
      </w:r>
    </w:p>
    <w:p w:rsidRPr="003821A4" w:rsidR="003B3ACA" w:rsidP="00023FF1" w:rsidRDefault="00FC4E4B" w14:paraId="7A9DA249" w14:textId="77777777">
      <w:pPr>
        <w:spacing w:after="0" w:line="240" w:lineRule="auto"/>
        <w:ind w:left="567" w:hanging="283"/>
        <w:rPr>
          <w:rFonts w:cstheme="minorHAnsi"/>
          <w:color w:val="2E3B43"/>
        </w:rPr>
      </w:pPr>
      <w:sdt>
        <w:sdtPr>
          <w:rPr>
            <w:rFonts w:cstheme="minorHAnsi"/>
            <w:color w:val="2E3B43"/>
          </w:rPr>
          <w:id w:val="367036087"/>
          <w14:checkbox>
            <w14:checked w14:val="0"/>
            <w14:checkedState w14:val="2612" w14:font="MS Gothic"/>
            <w14:uncheckedState w14:val="2610" w14:font="MS Gothic"/>
          </w14:checkbox>
        </w:sdtPr>
        <w:sdtContent>
          <w:r w:rsidRPr="003821A4" w:rsidR="00364B61">
            <w:rPr>
              <w:rFonts w:ascii="Segoe UI Symbol" w:hAnsi="Segoe UI Symbol" w:eastAsia="MS Gothic" w:cs="Segoe UI Symbol"/>
              <w:color w:val="2E3B43"/>
            </w:rPr>
            <w:t>☐</w:t>
          </w:r>
        </w:sdtContent>
      </w:sdt>
      <w:r w:rsidRPr="003821A4" w:rsidR="003B3ACA">
        <w:rPr>
          <w:rFonts w:cstheme="minorHAnsi"/>
          <w:color w:val="2E3B43"/>
        </w:rPr>
        <w:t xml:space="preserve">  Evidence of Workers Compensation Insurance </w:t>
      </w:r>
      <w:r w:rsidR="00051C4F">
        <w:rPr>
          <w:rFonts w:cstheme="minorHAnsi"/>
          <w:color w:val="2E3B43"/>
        </w:rPr>
        <w:t>(</w:t>
      </w:r>
      <w:proofErr w:type="spellStart"/>
      <w:r w:rsidR="00051C4F">
        <w:rPr>
          <w:rFonts w:cstheme="minorHAnsi"/>
          <w:color w:val="2E3B43"/>
        </w:rPr>
        <w:t>eg.</w:t>
      </w:r>
      <w:proofErr w:type="spellEnd"/>
      <w:r w:rsidR="00051C4F">
        <w:rPr>
          <w:rFonts w:cstheme="minorHAnsi"/>
          <w:color w:val="2E3B43"/>
        </w:rPr>
        <w:t xml:space="preserve"> Certificate of Currency)</w:t>
      </w:r>
    </w:p>
    <w:p w:rsidRPr="003821A4" w:rsidR="00177713" w:rsidP="003B3ACA" w:rsidRDefault="00177713" w14:paraId="0C67D3CB" w14:textId="77777777">
      <w:pPr>
        <w:spacing w:after="0" w:line="240" w:lineRule="auto"/>
        <w:rPr>
          <w:rFonts w:cstheme="minorHAnsi"/>
          <w:color w:val="2E3B43"/>
          <w:sz w:val="21"/>
          <w:szCs w:val="21"/>
        </w:rPr>
      </w:pPr>
    </w:p>
    <w:p w:rsidRPr="003821A4" w:rsidR="00E962A1" w:rsidP="00163F3D" w:rsidRDefault="00E962A1" w14:paraId="0634CB9F" w14:textId="77777777">
      <w:pPr>
        <w:spacing w:before="75" w:after="0" w:line="257" w:lineRule="auto"/>
        <w:rPr>
          <w:rFonts w:cstheme="minorHAnsi"/>
          <w:b/>
          <w:color w:val="2E3B43"/>
        </w:rPr>
      </w:pPr>
    </w:p>
    <w:p w:rsidRPr="003821A4" w:rsidR="003B3ACA" w:rsidP="00163F3D" w:rsidRDefault="00177713" w14:paraId="32744112" w14:textId="77777777">
      <w:pPr>
        <w:spacing w:before="75" w:after="0" w:line="257" w:lineRule="auto"/>
        <w:rPr>
          <w:rFonts w:cstheme="minorHAnsi"/>
          <w:b/>
          <w:color w:val="2E3B43"/>
        </w:rPr>
      </w:pPr>
      <w:r w:rsidRPr="003821A4">
        <w:rPr>
          <w:rFonts w:cstheme="minorHAnsi"/>
          <w:b/>
          <w:color w:val="2E3B43"/>
        </w:rPr>
        <w:t>Signed by authorised organisation representative:</w:t>
      </w:r>
    </w:p>
    <w:p w:rsidRPr="003821A4" w:rsidR="00E962A1" w:rsidP="00163F3D" w:rsidRDefault="00E962A1" w14:paraId="30F10CC2" w14:textId="77777777">
      <w:pPr>
        <w:spacing w:before="75" w:after="0" w:line="257" w:lineRule="auto"/>
        <w:rPr>
          <w:rFonts w:cstheme="minorHAnsi"/>
          <w:b/>
          <w:color w:val="2E3B43"/>
        </w:rPr>
      </w:pPr>
    </w:p>
    <w:tbl>
      <w:tblPr>
        <w:tblStyle w:val="TableGrid"/>
        <w:tblW w:w="0" w:type="auto"/>
        <w:tblLook w:val="04A0" w:firstRow="1" w:lastRow="0" w:firstColumn="1" w:lastColumn="0" w:noHBand="0" w:noVBand="1"/>
      </w:tblPr>
      <w:tblGrid>
        <w:gridCol w:w="2263"/>
        <w:gridCol w:w="6753"/>
      </w:tblGrid>
      <w:tr w:rsidRPr="003821A4" w:rsidR="003821A4" w:rsidTr="009441C9" w14:paraId="07700797" w14:textId="77777777">
        <w:trPr>
          <w:trHeight w:val="443"/>
        </w:trPr>
        <w:tc>
          <w:tcPr>
            <w:tcW w:w="2263" w:type="dxa"/>
            <w:shd w:val="clear" w:color="auto" w:fill="D9D9D9" w:themeFill="background1" w:themeFillShade="D9"/>
          </w:tcPr>
          <w:p w:rsidRPr="003821A4" w:rsidR="00177713" w:rsidP="00E85C87" w:rsidRDefault="00177713" w14:paraId="2A833150" w14:textId="77777777">
            <w:pPr>
              <w:rPr>
                <w:rFonts w:cstheme="minorHAnsi"/>
                <w:b/>
                <w:color w:val="2E3B43"/>
              </w:rPr>
            </w:pPr>
          </w:p>
          <w:p w:rsidRPr="003821A4" w:rsidR="00177713" w:rsidP="00E85C87" w:rsidRDefault="00423A5B" w14:paraId="0607A4CE" w14:textId="77777777">
            <w:pPr>
              <w:rPr>
                <w:rFonts w:cstheme="minorHAnsi"/>
                <w:b/>
                <w:color w:val="2E3B43"/>
              </w:rPr>
            </w:pPr>
            <w:r w:rsidRPr="003821A4">
              <w:rPr>
                <w:rFonts w:cstheme="minorHAnsi"/>
                <w:b/>
                <w:color w:val="2E3B43"/>
              </w:rPr>
              <w:t>Signature</w:t>
            </w:r>
          </w:p>
          <w:p w:rsidRPr="003821A4" w:rsidR="00177713" w:rsidP="00E85C87" w:rsidRDefault="00177713" w14:paraId="6E4A2509" w14:textId="77777777">
            <w:pPr>
              <w:rPr>
                <w:rFonts w:cstheme="minorHAnsi"/>
                <w:b/>
                <w:color w:val="2E3B43"/>
              </w:rPr>
            </w:pPr>
          </w:p>
        </w:tc>
        <w:tc>
          <w:tcPr>
            <w:tcW w:w="6753" w:type="dxa"/>
          </w:tcPr>
          <w:p w:rsidRPr="003821A4" w:rsidR="00177713" w:rsidP="00E85C87" w:rsidRDefault="00177713" w14:paraId="2D7BBEEF" w14:textId="77777777">
            <w:pPr>
              <w:rPr>
                <w:rFonts w:cstheme="minorHAnsi"/>
                <w:b/>
                <w:color w:val="2E3B43"/>
              </w:rPr>
            </w:pPr>
          </w:p>
          <w:p w:rsidRPr="003821A4" w:rsidR="00177713" w:rsidP="00E85C87" w:rsidRDefault="00177713" w14:paraId="7F58A99E" w14:textId="77777777">
            <w:pPr>
              <w:rPr>
                <w:rFonts w:cstheme="minorHAnsi"/>
                <w:b/>
                <w:color w:val="2E3B43"/>
              </w:rPr>
            </w:pPr>
          </w:p>
        </w:tc>
      </w:tr>
      <w:tr w:rsidRPr="003821A4" w:rsidR="003821A4" w:rsidTr="009441C9" w14:paraId="3201DAF4" w14:textId="77777777">
        <w:trPr>
          <w:trHeight w:val="443"/>
        </w:trPr>
        <w:tc>
          <w:tcPr>
            <w:tcW w:w="2263" w:type="dxa"/>
            <w:shd w:val="clear" w:color="auto" w:fill="D9D9D9" w:themeFill="background1" w:themeFillShade="D9"/>
          </w:tcPr>
          <w:p w:rsidRPr="003821A4" w:rsidR="00C07C2E" w:rsidP="00E85C87" w:rsidRDefault="00C07C2E" w14:paraId="6FDFE2A0" w14:textId="77777777">
            <w:pPr>
              <w:rPr>
                <w:rFonts w:cstheme="minorHAnsi"/>
                <w:b/>
                <w:color w:val="2E3B43"/>
              </w:rPr>
            </w:pPr>
            <w:r w:rsidRPr="003821A4">
              <w:rPr>
                <w:rFonts w:cstheme="minorHAnsi"/>
                <w:b/>
                <w:color w:val="2E3B43"/>
              </w:rPr>
              <w:t>Date</w:t>
            </w:r>
          </w:p>
        </w:tc>
        <w:tc>
          <w:tcPr>
            <w:tcW w:w="6753" w:type="dxa"/>
          </w:tcPr>
          <w:p w:rsidRPr="003821A4" w:rsidR="00C07C2E" w:rsidP="00E85C87" w:rsidRDefault="00C07C2E" w14:paraId="7B060BDB" w14:textId="77777777">
            <w:pPr>
              <w:rPr>
                <w:rFonts w:cstheme="minorHAnsi"/>
                <w:b/>
                <w:color w:val="2E3B43"/>
              </w:rPr>
            </w:pPr>
          </w:p>
        </w:tc>
      </w:tr>
      <w:tr w:rsidRPr="003821A4" w:rsidR="003821A4" w:rsidTr="009441C9" w14:paraId="1ED8ACE1" w14:textId="77777777">
        <w:trPr>
          <w:trHeight w:val="337"/>
        </w:trPr>
        <w:tc>
          <w:tcPr>
            <w:tcW w:w="2263" w:type="dxa"/>
            <w:shd w:val="clear" w:color="auto" w:fill="D9D9D9" w:themeFill="background1" w:themeFillShade="D9"/>
          </w:tcPr>
          <w:p w:rsidRPr="003821A4" w:rsidR="00177713" w:rsidP="00E85C87" w:rsidRDefault="00423A5B" w14:paraId="0C398900" w14:textId="77777777">
            <w:pPr>
              <w:rPr>
                <w:rFonts w:cstheme="minorHAnsi"/>
                <w:b/>
                <w:color w:val="2E3B43"/>
              </w:rPr>
            </w:pPr>
            <w:r w:rsidRPr="003821A4">
              <w:rPr>
                <w:rFonts w:cstheme="minorHAnsi"/>
                <w:b/>
                <w:color w:val="2E3B43"/>
              </w:rPr>
              <w:t>Name</w:t>
            </w:r>
          </w:p>
        </w:tc>
        <w:tc>
          <w:tcPr>
            <w:tcW w:w="6753" w:type="dxa"/>
          </w:tcPr>
          <w:p w:rsidRPr="003821A4" w:rsidR="00177713" w:rsidP="00E85C87" w:rsidRDefault="00177713" w14:paraId="16498DFC" w14:textId="77777777">
            <w:pPr>
              <w:rPr>
                <w:rFonts w:cstheme="minorHAnsi"/>
                <w:b/>
                <w:color w:val="2E3B43"/>
              </w:rPr>
            </w:pPr>
          </w:p>
        </w:tc>
      </w:tr>
      <w:tr w:rsidRPr="003821A4" w:rsidR="003821A4" w:rsidTr="009441C9" w14:paraId="0C5A3348" w14:textId="77777777">
        <w:trPr>
          <w:trHeight w:val="337"/>
        </w:trPr>
        <w:tc>
          <w:tcPr>
            <w:tcW w:w="2263" w:type="dxa"/>
            <w:shd w:val="clear" w:color="auto" w:fill="D9D9D9" w:themeFill="background1" w:themeFillShade="D9"/>
          </w:tcPr>
          <w:p w:rsidRPr="003821A4" w:rsidR="00177713" w:rsidP="00E85C87" w:rsidRDefault="00423A5B" w14:paraId="796CED48" w14:textId="77777777">
            <w:pPr>
              <w:rPr>
                <w:rFonts w:cstheme="minorHAnsi"/>
                <w:b/>
                <w:color w:val="2E3B43"/>
              </w:rPr>
            </w:pPr>
            <w:r w:rsidRPr="003821A4">
              <w:rPr>
                <w:rFonts w:cstheme="minorHAnsi"/>
                <w:b/>
                <w:color w:val="2E3B43"/>
              </w:rPr>
              <w:t>Position</w:t>
            </w:r>
          </w:p>
        </w:tc>
        <w:tc>
          <w:tcPr>
            <w:tcW w:w="6753" w:type="dxa"/>
          </w:tcPr>
          <w:p w:rsidRPr="003821A4" w:rsidR="00177713" w:rsidP="00E85C87" w:rsidRDefault="00177713" w14:paraId="62D7D02D" w14:textId="77777777">
            <w:pPr>
              <w:rPr>
                <w:rFonts w:cstheme="minorHAnsi"/>
                <w:b/>
                <w:color w:val="2E3B43"/>
              </w:rPr>
            </w:pPr>
          </w:p>
        </w:tc>
      </w:tr>
    </w:tbl>
    <w:p w:rsidRPr="003821A4" w:rsidR="00163F3D" w:rsidP="00163F3D" w:rsidRDefault="00163F3D" w14:paraId="7B6DF7F7" w14:textId="77777777">
      <w:pPr>
        <w:pStyle w:val="Heading3"/>
        <w:numPr>
          <w:ilvl w:val="0"/>
          <w:numId w:val="0"/>
        </w:numPr>
        <w:ind w:left="850" w:hanging="850"/>
        <w:rPr>
          <w:rFonts w:asciiTheme="minorHAnsi" w:hAnsiTheme="minorHAnsi" w:eastAsiaTheme="minorHAnsi" w:cstheme="minorHAnsi"/>
          <w:color w:val="2E3B43"/>
          <w:lang w:val="en-AU"/>
        </w:rPr>
      </w:pPr>
    </w:p>
    <w:sectPr w:rsidRPr="003821A4" w:rsidR="00163F3D" w:rsidSect="0082100B">
      <w:headerReference w:type="default" r:id="rId10"/>
      <w:footerReference w:type="default" r:id="rId11"/>
      <w:headerReference w:type="first" r:id="rId12"/>
      <w:footerReference w:type="first" r:id="rId13"/>
      <w:pgSz w:w="11906" w:h="16838" w:orient="portrait"/>
      <w:pgMar w:top="1440" w:right="1440" w:bottom="1440" w:left="1440"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C0B" w:rsidP="006A3C27" w:rsidRDefault="00EA1C0B" w14:paraId="2CA6CAF2" w14:textId="77777777">
      <w:pPr>
        <w:spacing w:after="0" w:line="240" w:lineRule="auto"/>
      </w:pPr>
      <w:r>
        <w:separator/>
      </w:r>
    </w:p>
  </w:endnote>
  <w:endnote w:type="continuationSeparator" w:id="0">
    <w:p w:rsidR="00EA1C0B" w:rsidP="006A3C27" w:rsidRDefault="00EA1C0B" w14:paraId="2BF8FCB9" w14:textId="77777777">
      <w:pPr>
        <w:spacing w:after="0" w:line="240" w:lineRule="auto"/>
      </w:pPr>
      <w:r>
        <w:continuationSeparator/>
      </w:r>
    </w:p>
  </w:endnote>
  <w:endnote w:type="continuationNotice" w:id="1">
    <w:p w:rsidR="00EA1C0B" w:rsidRDefault="00EA1C0B" w14:paraId="5681D6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546A" w:themeColor="text2"/>
        <w:sz w:val="20"/>
        <w:szCs w:val="20"/>
      </w:rPr>
      <w:id w:val="-975991433"/>
      <w:docPartObj>
        <w:docPartGallery w:val="Page Numbers (Bottom of Page)"/>
        <w:docPartUnique/>
      </w:docPartObj>
    </w:sdtPr>
    <w:sdtEndPr>
      <w:rPr>
        <w:color w:val="44546A" w:themeColor="text2" w:themeTint="FF" w:themeShade="FF"/>
        <w:sz w:val="20"/>
        <w:szCs w:val="20"/>
      </w:rPr>
    </w:sdtEndPr>
    <w:sdtContent>
      <w:sdt>
        <w:sdtPr>
          <w:rPr>
            <w:color w:val="44546A" w:themeColor="text2"/>
            <w:sz w:val="20"/>
            <w:szCs w:val="20"/>
          </w:rPr>
          <w:id w:val="-1769616900"/>
          <w:docPartObj>
            <w:docPartGallery w:val="Page Numbers (Top of Page)"/>
            <w:docPartUnique/>
          </w:docPartObj>
        </w:sdtPr>
        <w:sdtEndPr>
          <w:rPr>
            <w:color w:val="44546A" w:themeColor="text2" w:themeTint="FF" w:themeShade="FF"/>
            <w:sz w:val="20"/>
            <w:szCs w:val="20"/>
          </w:rPr>
        </w:sdtEndPr>
        <w:sdtContent>
          <w:p w:rsidRPr="0095686B" w:rsidR="006A3C27" w:rsidP="00855299" w:rsidRDefault="000E3238" w14:paraId="3C7C60E1" w14:textId="0C53E944">
            <w:pPr>
              <w:spacing w:after="120"/>
              <w:rPr>
                <w:color w:val="44546A" w:themeColor="text2"/>
                <w:sz w:val="20"/>
                <w:szCs w:val="20"/>
              </w:rPr>
            </w:pPr>
            <w:r>
              <w:rPr>
                <w:color w:val="44546A" w:themeColor="text2"/>
                <w:sz w:val="20"/>
                <w:szCs w:val="20"/>
              </w:rPr>
              <w:t>RFP</w:t>
            </w:r>
            <w:r w:rsidRPr="0095686B" w:rsidR="0095686B">
              <w:rPr>
                <w:color w:val="44546A" w:themeColor="text2"/>
                <w:sz w:val="20"/>
                <w:szCs w:val="20"/>
              </w:rPr>
              <w:t xml:space="preserve"> </w:t>
            </w:r>
            <w:r w:rsidRPr="0095686B" w:rsidR="000005F4">
              <w:rPr>
                <w:color w:val="44546A" w:themeColor="text2"/>
                <w:sz w:val="20"/>
                <w:szCs w:val="20"/>
              </w:rPr>
              <w:t>–</w:t>
            </w:r>
            <w:r>
              <w:rPr>
                <w:color w:val="44546A" w:themeColor="text2"/>
                <w:sz w:val="20"/>
                <w:szCs w:val="20"/>
              </w:rPr>
              <w:t xml:space="preserve"> </w:t>
            </w:r>
            <w:r w:rsidR="00E028D1">
              <w:rPr>
                <w:color w:val="44546A" w:themeColor="text2"/>
                <w:sz w:val="20"/>
                <w:szCs w:val="20"/>
              </w:rPr>
              <w:t xml:space="preserve">Improved </w:t>
            </w:r>
            <w:r w:rsidR="005873F7">
              <w:rPr>
                <w:color w:val="44546A" w:themeColor="text2"/>
                <w:sz w:val="20"/>
                <w:szCs w:val="20"/>
              </w:rPr>
              <w:t>A</w:t>
            </w:r>
            <w:r w:rsidR="00E028D1">
              <w:rPr>
                <w:color w:val="44546A" w:themeColor="text2"/>
                <w:sz w:val="20"/>
                <w:szCs w:val="20"/>
              </w:rPr>
              <w:t xml:space="preserve">ccess to </w:t>
            </w:r>
            <w:r w:rsidR="005873F7">
              <w:rPr>
                <w:color w:val="44546A" w:themeColor="text2"/>
                <w:sz w:val="20"/>
                <w:szCs w:val="20"/>
              </w:rPr>
              <w:t>P</w:t>
            </w:r>
            <w:r w:rsidR="00CC42EB">
              <w:rPr>
                <w:color w:val="44546A" w:themeColor="text2"/>
                <w:sz w:val="20"/>
                <w:szCs w:val="20"/>
              </w:rPr>
              <w:t xml:space="preserve">sychological </w:t>
            </w:r>
            <w:r w:rsidR="005873F7">
              <w:rPr>
                <w:color w:val="44546A" w:themeColor="text2"/>
                <w:sz w:val="20"/>
                <w:szCs w:val="20"/>
              </w:rPr>
              <w:t>S</w:t>
            </w:r>
            <w:r w:rsidR="00CC42EB">
              <w:rPr>
                <w:color w:val="44546A" w:themeColor="text2"/>
                <w:sz w:val="20"/>
                <w:szCs w:val="20"/>
              </w:rPr>
              <w:t xml:space="preserve">ervices in </w:t>
            </w:r>
            <w:r w:rsidR="005873F7">
              <w:rPr>
                <w:color w:val="44546A" w:themeColor="text2"/>
                <w:sz w:val="20"/>
                <w:szCs w:val="20"/>
              </w:rPr>
              <w:t>R</w:t>
            </w:r>
            <w:r w:rsidR="00CC42EB">
              <w:rPr>
                <w:color w:val="44546A" w:themeColor="text2"/>
                <w:sz w:val="20"/>
                <w:szCs w:val="20"/>
              </w:rPr>
              <w:t xml:space="preserve">esidential </w:t>
            </w:r>
            <w:r w:rsidR="005873F7">
              <w:rPr>
                <w:color w:val="44546A" w:themeColor="text2"/>
                <w:sz w:val="20"/>
                <w:szCs w:val="20"/>
              </w:rPr>
              <w:t>A</w:t>
            </w:r>
            <w:r w:rsidR="00CC42EB">
              <w:rPr>
                <w:color w:val="44546A" w:themeColor="text2"/>
                <w:sz w:val="20"/>
                <w:szCs w:val="20"/>
              </w:rPr>
              <w:t xml:space="preserve">ged </w:t>
            </w:r>
            <w:r w:rsidR="005873F7">
              <w:rPr>
                <w:color w:val="44546A" w:themeColor="text2"/>
                <w:sz w:val="20"/>
                <w:szCs w:val="20"/>
              </w:rPr>
              <w:t>C</w:t>
            </w:r>
            <w:r w:rsidR="00CC42EB">
              <w:rPr>
                <w:color w:val="44546A" w:themeColor="text2"/>
                <w:sz w:val="20"/>
                <w:szCs w:val="20"/>
              </w:rPr>
              <w:t xml:space="preserve">are </w:t>
            </w:r>
            <w:r w:rsidR="005873F7">
              <w:rPr>
                <w:color w:val="44546A" w:themeColor="text2"/>
                <w:sz w:val="20"/>
                <w:szCs w:val="20"/>
              </w:rPr>
              <w:t xml:space="preserve">Homes </w:t>
            </w:r>
            <w:r w:rsidR="00CC42EB">
              <w:rPr>
                <w:color w:val="44546A" w:themeColor="text2"/>
                <w:sz w:val="20"/>
                <w:szCs w:val="20"/>
              </w:rPr>
              <w:t xml:space="preserve">PAC113 </w:t>
            </w:r>
            <w:r w:rsidR="00CC42EB">
              <w:rPr>
                <w:color w:val="44546A" w:themeColor="text2"/>
                <w:sz w:val="20"/>
                <w:szCs w:val="20"/>
              </w:rPr>
              <w:tab/>
            </w:r>
            <w:r w:rsidRPr="0095686B" w:rsidR="006A3C27">
              <w:rPr>
                <w:color w:val="44546A" w:themeColor="text2"/>
                <w:sz w:val="20"/>
                <w:szCs w:val="20"/>
              </w:rPr>
              <w:t xml:space="preserve">Page </w:t>
            </w:r>
            <w:r w:rsidRPr="0095686B" w:rsidR="006A3C27">
              <w:rPr>
                <w:b/>
                <w:bCs/>
                <w:color w:val="44546A" w:themeColor="text2"/>
                <w:sz w:val="20"/>
                <w:szCs w:val="20"/>
              </w:rPr>
              <w:fldChar w:fldCharType="begin"/>
            </w:r>
            <w:r w:rsidRPr="0095686B" w:rsidR="006A3C27">
              <w:rPr>
                <w:b/>
                <w:bCs/>
                <w:color w:val="44546A" w:themeColor="text2"/>
                <w:sz w:val="20"/>
                <w:szCs w:val="20"/>
              </w:rPr>
              <w:instrText xml:space="preserve"> PAGE </w:instrText>
            </w:r>
            <w:r w:rsidRPr="0095686B" w:rsidR="006A3C27">
              <w:rPr>
                <w:b/>
                <w:bCs/>
                <w:color w:val="44546A" w:themeColor="text2"/>
                <w:sz w:val="20"/>
                <w:szCs w:val="20"/>
              </w:rPr>
              <w:fldChar w:fldCharType="separate"/>
            </w:r>
            <w:r w:rsidR="00A24320">
              <w:rPr>
                <w:b/>
                <w:bCs/>
                <w:noProof/>
                <w:color w:val="44546A" w:themeColor="text2"/>
                <w:sz w:val="20"/>
                <w:szCs w:val="20"/>
              </w:rPr>
              <w:t>4</w:t>
            </w:r>
            <w:r w:rsidRPr="0095686B" w:rsidR="006A3C27">
              <w:rPr>
                <w:b/>
                <w:bCs/>
                <w:color w:val="44546A" w:themeColor="text2"/>
                <w:sz w:val="20"/>
                <w:szCs w:val="20"/>
              </w:rPr>
              <w:fldChar w:fldCharType="end"/>
            </w:r>
            <w:r w:rsidRPr="0095686B" w:rsidR="006A3C27">
              <w:rPr>
                <w:color w:val="44546A" w:themeColor="text2"/>
                <w:sz w:val="20"/>
                <w:szCs w:val="20"/>
              </w:rPr>
              <w:t xml:space="preserve"> of </w:t>
            </w:r>
            <w:r w:rsidRPr="0095686B" w:rsidR="006A3C27">
              <w:rPr>
                <w:b/>
                <w:bCs/>
                <w:color w:val="44546A" w:themeColor="text2"/>
                <w:sz w:val="20"/>
                <w:szCs w:val="20"/>
              </w:rPr>
              <w:fldChar w:fldCharType="begin"/>
            </w:r>
            <w:r w:rsidRPr="0095686B" w:rsidR="006A3C27">
              <w:rPr>
                <w:b/>
                <w:bCs/>
                <w:color w:val="44546A" w:themeColor="text2"/>
                <w:sz w:val="20"/>
                <w:szCs w:val="20"/>
              </w:rPr>
              <w:instrText xml:space="preserve"> NUMPAGES  </w:instrText>
            </w:r>
            <w:r w:rsidRPr="0095686B" w:rsidR="006A3C27">
              <w:rPr>
                <w:b/>
                <w:bCs/>
                <w:color w:val="44546A" w:themeColor="text2"/>
                <w:sz w:val="20"/>
                <w:szCs w:val="20"/>
              </w:rPr>
              <w:fldChar w:fldCharType="separate"/>
            </w:r>
            <w:r w:rsidR="00A24320">
              <w:rPr>
                <w:b/>
                <w:bCs/>
                <w:noProof/>
                <w:color w:val="44546A" w:themeColor="text2"/>
                <w:sz w:val="20"/>
                <w:szCs w:val="20"/>
              </w:rPr>
              <w:t>5</w:t>
            </w:r>
            <w:r w:rsidRPr="0095686B" w:rsidR="006A3C27">
              <w:rPr>
                <w:b/>
                <w:bCs/>
                <w:color w:val="44546A" w:themeColor="text2"/>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04AB6" w:rsidR="003707DE" w:rsidP="003707DE" w:rsidRDefault="003707DE" w14:paraId="65CA8821" w14:textId="77777777">
    <w:pPr>
      <w:spacing w:after="0"/>
      <w:jc w:val="center"/>
      <w:rPr>
        <w:sz w:val="16"/>
        <w:szCs w:val="16"/>
      </w:rPr>
    </w:pPr>
    <w:r w:rsidRPr="00304AB6">
      <w:rPr>
        <w:sz w:val="16"/>
        <w:szCs w:val="16"/>
      </w:rPr>
      <w:t>Capital Health Network Ltd (ABN 82 098 499 471), trading as Capital Health Network</w:t>
    </w:r>
  </w:p>
  <w:p w:rsidR="003707DE" w:rsidRDefault="003707DE" w14:paraId="25D554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C0B" w:rsidP="006A3C27" w:rsidRDefault="00EA1C0B" w14:paraId="04C597CC" w14:textId="77777777">
      <w:pPr>
        <w:spacing w:after="0" w:line="240" w:lineRule="auto"/>
      </w:pPr>
      <w:r>
        <w:separator/>
      </w:r>
    </w:p>
  </w:footnote>
  <w:footnote w:type="continuationSeparator" w:id="0">
    <w:p w:rsidR="00EA1C0B" w:rsidP="006A3C27" w:rsidRDefault="00EA1C0B" w14:paraId="2C460054" w14:textId="77777777">
      <w:pPr>
        <w:spacing w:after="0" w:line="240" w:lineRule="auto"/>
      </w:pPr>
      <w:r>
        <w:continuationSeparator/>
      </w:r>
    </w:p>
  </w:footnote>
  <w:footnote w:type="continuationNotice" w:id="1">
    <w:p w:rsidR="00EA1C0B" w:rsidRDefault="00EA1C0B" w14:paraId="25EC1E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367D" w:rsidP="0025367D" w:rsidRDefault="0025367D" w14:paraId="06302383" w14:textId="77777777">
    <w:pPr>
      <w:pStyle w:val="Header"/>
    </w:pPr>
    <w:r>
      <w:rPr>
        <w:noProof/>
      </w:rPr>
      <w:drawing>
        <wp:anchor distT="0" distB="0" distL="114300" distR="114300" simplePos="0" relativeHeight="251658241" behindDoc="0" locked="1" layoutInCell="1" allowOverlap="1" wp14:anchorId="2ED6732B" wp14:editId="740D136E">
          <wp:simplePos x="0" y="0"/>
          <wp:positionH relativeFrom="margin">
            <wp:align>left</wp:align>
          </wp:positionH>
          <wp:positionV relativeFrom="page">
            <wp:posOffset>175260</wp:posOffset>
          </wp:positionV>
          <wp:extent cx="253492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rsidR="003707DE" w:rsidP="003707DE" w:rsidRDefault="003707DE" w14:paraId="7FCEFE5A" w14:textId="77777777">
    <w:pPr>
      <w:pStyle w:val="Header"/>
      <w:jc w:val="right"/>
    </w:pPr>
  </w:p>
  <w:p w:rsidR="0025367D" w:rsidP="003707DE" w:rsidRDefault="0025367D" w14:paraId="4300B184" w14:textId="77777777">
    <w:pPr>
      <w:pStyle w:val="Header"/>
      <w:jc w:val="right"/>
    </w:pPr>
  </w:p>
  <w:p w:rsidR="0025367D" w:rsidP="003707DE" w:rsidRDefault="0025367D" w14:paraId="0CA6E14F" w14:textId="77777777">
    <w:pPr>
      <w:pStyle w:val="Header"/>
      <w:jc w:val="right"/>
    </w:pPr>
  </w:p>
  <w:p w:rsidR="0025367D" w:rsidP="003707DE" w:rsidRDefault="0025367D" w14:paraId="791E4AB2" w14:textId="77777777">
    <w:pPr>
      <w:pStyle w:val="Header"/>
      <w:jc w:val="right"/>
    </w:pPr>
  </w:p>
  <w:p w:rsidR="0025367D" w:rsidP="003707DE" w:rsidRDefault="0025367D" w14:paraId="1A2474F2"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821A4" w:rsidP="003821A4" w:rsidRDefault="003821A4" w14:paraId="56517E78" w14:textId="77777777">
    <w:pPr>
      <w:pStyle w:val="Header"/>
    </w:pPr>
    <w:r>
      <w:rPr>
        <w:noProof/>
      </w:rPr>
      <w:drawing>
        <wp:anchor distT="0" distB="0" distL="114300" distR="114300" simplePos="0" relativeHeight="251658240" behindDoc="0" locked="1" layoutInCell="1" allowOverlap="1" wp14:anchorId="34AF68DC" wp14:editId="48568A2D">
          <wp:simplePos x="0" y="0"/>
          <wp:positionH relativeFrom="margin">
            <wp:align>left</wp:align>
          </wp:positionH>
          <wp:positionV relativeFrom="page">
            <wp:posOffset>175260</wp:posOffset>
          </wp:positionV>
          <wp:extent cx="25349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rsidR="00024D50" w:rsidP="00024D50" w:rsidRDefault="00024D50" w14:paraId="0F6DAA46" w14:textId="77777777">
    <w:pPr>
      <w:pStyle w:val="Header"/>
      <w:jc w:val="right"/>
    </w:pPr>
  </w:p>
  <w:p w:rsidR="003821A4" w:rsidP="00024D50" w:rsidRDefault="003821A4" w14:paraId="7D29E963" w14:textId="77777777">
    <w:pPr>
      <w:pStyle w:val="Header"/>
      <w:jc w:val="right"/>
    </w:pPr>
  </w:p>
  <w:p w:rsidR="003821A4" w:rsidP="00024D50" w:rsidRDefault="003821A4" w14:paraId="4BEB7061" w14:textId="77777777">
    <w:pPr>
      <w:pStyle w:val="Header"/>
      <w:jc w:val="right"/>
    </w:pPr>
  </w:p>
  <w:p w:rsidR="003821A4" w:rsidP="00024D50" w:rsidRDefault="003821A4" w14:paraId="224304F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5279"/>
    <w:multiLevelType w:val="hybridMultilevel"/>
    <w:tmpl w:val="DF58D36A"/>
    <w:lvl w:ilvl="0" w:tplc="10B0B5E4">
      <w:start w:val="1"/>
      <w:numFmt w:val="bullet"/>
      <w:lvlText w:val=""/>
      <w:lvlJc w:val="left"/>
      <w:pPr>
        <w:ind w:left="720" w:hanging="360"/>
      </w:pPr>
      <w:rPr>
        <w:rFonts w:hint="default" w:ascii="Symbol" w:hAnsi="Symbol"/>
      </w:rPr>
    </w:lvl>
    <w:lvl w:ilvl="1" w:tplc="902C8664">
      <w:start w:val="1"/>
      <w:numFmt w:val="bullet"/>
      <w:lvlText w:val="o"/>
      <w:lvlJc w:val="left"/>
      <w:pPr>
        <w:ind w:left="1440" w:hanging="360"/>
      </w:pPr>
      <w:rPr>
        <w:rFonts w:hint="default" w:ascii="Courier New" w:hAnsi="Courier New"/>
      </w:rPr>
    </w:lvl>
    <w:lvl w:ilvl="2" w:tplc="533C8C20">
      <w:start w:val="1"/>
      <w:numFmt w:val="bullet"/>
      <w:lvlText w:val=""/>
      <w:lvlJc w:val="left"/>
      <w:pPr>
        <w:ind w:left="2160" w:hanging="360"/>
      </w:pPr>
      <w:rPr>
        <w:rFonts w:hint="default" w:ascii="Wingdings" w:hAnsi="Wingdings"/>
      </w:rPr>
    </w:lvl>
    <w:lvl w:ilvl="3" w:tplc="5120A03C">
      <w:start w:val="1"/>
      <w:numFmt w:val="bullet"/>
      <w:lvlText w:val=""/>
      <w:lvlJc w:val="left"/>
      <w:pPr>
        <w:ind w:left="2880" w:hanging="360"/>
      </w:pPr>
      <w:rPr>
        <w:rFonts w:hint="default" w:ascii="Symbol" w:hAnsi="Symbol"/>
      </w:rPr>
    </w:lvl>
    <w:lvl w:ilvl="4" w:tplc="A628CFBC">
      <w:start w:val="1"/>
      <w:numFmt w:val="bullet"/>
      <w:lvlText w:val="o"/>
      <w:lvlJc w:val="left"/>
      <w:pPr>
        <w:ind w:left="3600" w:hanging="360"/>
      </w:pPr>
      <w:rPr>
        <w:rFonts w:hint="default" w:ascii="Courier New" w:hAnsi="Courier New"/>
      </w:rPr>
    </w:lvl>
    <w:lvl w:ilvl="5" w:tplc="D86C2106">
      <w:start w:val="1"/>
      <w:numFmt w:val="bullet"/>
      <w:lvlText w:val=""/>
      <w:lvlJc w:val="left"/>
      <w:pPr>
        <w:ind w:left="4320" w:hanging="360"/>
      </w:pPr>
      <w:rPr>
        <w:rFonts w:hint="default" w:ascii="Wingdings" w:hAnsi="Wingdings"/>
      </w:rPr>
    </w:lvl>
    <w:lvl w:ilvl="6" w:tplc="41A85128">
      <w:start w:val="1"/>
      <w:numFmt w:val="bullet"/>
      <w:lvlText w:val=""/>
      <w:lvlJc w:val="left"/>
      <w:pPr>
        <w:ind w:left="5040" w:hanging="360"/>
      </w:pPr>
      <w:rPr>
        <w:rFonts w:hint="default" w:ascii="Symbol" w:hAnsi="Symbol"/>
      </w:rPr>
    </w:lvl>
    <w:lvl w:ilvl="7" w:tplc="BC348DA2">
      <w:start w:val="1"/>
      <w:numFmt w:val="bullet"/>
      <w:lvlText w:val="o"/>
      <w:lvlJc w:val="left"/>
      <w:pPr>
        <w:ind w:left="5760" w:hanging="360"/>
      </w:pPr>
      <w:rPr>
        <w:rFonts w:hint="default" w:ascii="Courier New" w:hAnsi="Courier New"/>
      </w:rPr>
    </w:lvl>
    <w:lvl w:ilvl="8" w:tplc="19949498">
      <w:start w:val="1"/>
      <w:numFmt w:val="bullet"/>
      <w:lvlText w:val=""/>
      <w:lvlJc w:val="left"/>
      <w:pPr>
        <w:ind w:left="6480" w:hanging="360"/>
      </w:pPr>
      <w:rPr>
        <w:rFonts w:hint="default" w:ascii="Wingdings" w:hAnsi="Wingdings"/>
      </w:rPr>
    </w:lvl>
  </w:abstractNum>
  <w:abstractNum w:abstractNumId="1" w15:restartNumberingAfterBreak="0">
    <w:nsid w:val="0ADA67FB"/>
    <w:multiLevelType w:val="hybridMultilevel"/>
    <w:tmpl w:val="C4FC7B70"/>
    <w:lvl w:ilvl="0" w:tplc="0D62D678">
      <w:start w:val="1"/>
      <w:numFmt w:val="decimal"/>
      <w:lvlText w:val="%1."/>
      <w:lvlJc w:val="left"/>
      <w:pPr>
        <w:ind w:left="720" w:hanging="360"/>
      </w:pPr>
      <w:rPr>
        <w:rFonts w:hint="default" w:ascii="Calibri" w:hAnsi="Calibri"/>
      </w:rPr>
    </w:lvl>
    <w:lvl w:ilvl="1" w:tplc="7276B022">
      <w:start w:val="1"/>
      <w:numFmt w:val="lowerLetter"/>
      <w:lvlText w:val="%2."/>
      <w:lvlJc w:val="left"/>
      <w:pPr>
        <w:ind w:left="1440" w:hanging="360"/>
      </w:pPr>
    </w:lvl>
    <w:lvl w:ilvl="2" w:tplc="9242729E">
      <w:start w:val="1"/>
      <w:numFmt w:val="lowerRoman"/>
      <w:lvlText w:val="%3."/>
      <w:lvlJc w:val="right"/>
      <w:pPr>
        <w:ind w:left="2160" w:hanging="180"/>
      </w:pPr>
    </w:lvl>
    <w:lvl w:ilvl="3" w:tplc="AB08EDDE">
      <w:start w:val="1"/>
      <w:numFmt w:val="decimal"/>
      <w:lvlText w:val="%4."/>
      <w:lvlJc w:val="left"/>
      <w:pPr>
        <w:ind w:left="2880" w:hanging="360"/>
      </w:pPr>
    </w:lvl>
    <w:lvl w:ilvl="4" w:tplc="0D000A98">
      <w:start w:val="1"/>
      <w:numFmt w:val="lowerLetter"/>
      <w:lvlText w:val="%5."/>
      <w:lvlJc w:val="left"/>
      <w:pPr>
        <w:ind w:left="3600" w:hanging="360"/>
      </w:pPr>
    </w:lvl>
    <w:lvl w:ilvl="5" w:tplc="AC9095FE">
      <w:start w:val="1"/>
      <w:numFmt w:val="lowerRoman"/>
      <w:lvlText w:val="%6."/>
      <w:lvlJc w:val="right"/>
      <w:pPr>
        <w:ind w:left="4320" w:hanging="180"/>
      </w:pPr>
    </w:lvl>
    <w:lvl w:ilvl="6" w:tplc="D1AA0EAA">
      <w:start w:val="1"/>
      <w:numFmt w:val="decimal"/>
      <w:lvlText w:val="%7."/>
      <w:lvlJc w:val="left"/>
      <w:pPr>
        <w:ind w:left="5040" w:hanging="360"/>
      </w:pPr>
    </w:lvl>
    <w:lvl w:ilvl="7" w:tplc="0046EB24">
      <w:start w:val="1"/>
      <w:numFmt w:val="lowerLetter"/>
      <w:lvlText w:val="%8."/>
      <w:lvlJc w:val="left"/>
      <w:pPr>
        <w:ind w:left="5760" w:hanging="360"/>
      </w:pPr>
    </w:lvl>
    <w:lvl w:ilvl="8" w:tplc="7E1EB550">
      <w:start w:val="1"/>
      <w:numFmt w:val="lowerRoman"/>
      <w:lvlText w:val="%9."/>
      <w:lvlJc w:val="right"/>
      <w:pPr>
        <w:ind w:left="6480" w:hanging="180"/>
      </w:pPr>
    </w:lvl>
  </w:abstractNum>
  <w:abstractNum w:abstractNumId="2" w15:restartNumberingAfterBreak="0">
    <w:nsid w:val="0F791A58"/>
    <w:multiLevelType w:val="hybridMultilevel"/>
    <w:tmpl w:val="E8DE1DC6"/>
    <w:lvl w:ilvl="0" w:tplc="A03E1AF6">
      <w:start w:val="1"/>
      <w:numFmt w:val="bullet"/>
      <w:lvlText w:val=""/>
      <w:lvlJc w:val="left"/>
      <w:pPr>
        <w:ind w:left="720" w:hanging="360"/>
      </w:pPr>
      <w:rPr>
        <w:rFonts w:hint="default" w:ascii="Symbol" w:hAnsi="Symbol"/>
      </w:rPr>
    </w:lvl>
    <w:lvl w:ilvl="1" w:tplc="A0D48F16">
      <w:start w:val="1"/>
      <w:numFmt w:val="bullet"/>
      <w:lvlText w:val="o"/>
      <w:lvlJc w:val="left"/>
      <w:pPr>
        <w:ind w:left="1440" w:hanging="360"/>
      </w:pPr>
      <w:rPr>
        <w:rFonts w:hint="default" w:ascii="Courier New" w:hAnsi="Courier New"/>
      </w:rPr>
    </w:lvl>
    <w:lvl w:ilvl="2" w:tplc="A0B27C2A">
      <w:start w:val="1"/>
      <w:numFmt w:val="bullet"/>
      <w:lvlText w:val=""/>
      <w:lvlJc w:val="left"/>
      <w:pPr>
        <w:ind w:left="2160" w:hanging="360"/>
      </w:pPr>
      <w:rPr>
        <w:rFonts w:hint="default" w:ascii="Wingdings" w:hAnsi="Wingdings"/>
      </w:rPr>
    </w:lvl>
    <w:lvl w:ilvl="3" w:tplc="CEB800DC">
      <w:start w:val="1"/>
      <w:numFmt w:val="bullet"/>
      <w:lvlText w:val=""/>
      <w:lvlJc w:val="left"/>
      <w:pPr>
        <w:ind w:left="2880" w:hanging="360"/>
      </w:pPr>
      <w:rPr>
        <w:rFonts w:hint="default" w:ascii="Symbol" w:hAnsi="Symbol"/>
      </w:rPr>
    </w:lvl>
    <w:lvl w:ilvl="4" w:tplc="3FEEE4FC">
      <w:start w:val="1"/>
      <w:numFmt w:val="bullet"/>
      <w:lvlText w:val="o"/>
      <w:lvlJc w:val="left"/>
      <w:pPr>
        <w:ind w:left="3600" w:hanging="360"/>
      </w:pPr>
      <w:rPr>
        <w:rFonts w:hint="default" w:ascii="Courier New" w:hAnsi="Courier New"/>
      </w:rPr>
    </w:lvl>
    <w:lvl w:ilvl="5" w:tplc="245082A2">
      <w:start w:val="1"/>
      <w:numFmt w:val="bullet"/>
      <w:lvlText w:val=""/>
      <w:lvlJc w:val="left"/>
      <w:pPr>
        <w:ind w:left="4320" w:hanging="360"/>
      </w:pPr>
      <w:rPr>
        <w:rFonts w:hint="default" w:ascii="Wingdings" w:hAnsi="Wingdings"/>
      </w:rPr>
    </w:lvl>
    <w:lvl w:ilvl="6" w:tplc="0D06F3FC">
      <w:start w:val="1"/>
      <w:numFmt w:val="bullet"/>
      <w:lvlText w:val=""/>
      <w:lvlJc w:val="left"/>
      <w:pPr>
        <w:ind w:left="5040" w:hanging="360"/>
      </w:pPr>
      <w:rPr>
        <w:rFonts w:hint="default" w:ascii="Symbol" w:hAnsi="Symbol"/>
      </w:rPr>
    </w:lvl>
    <w:lvl w:ilvl="7" w:tplc="A10E1B66">
      <w:start w:val="1"/>
      <w:numFmt w:val="bullet"/>
      <w:lvlText w:val="o"/>
      <w:lvlJc w:val="left"/>
      <w:pPr>
        <w:ind w:left="5760" w:hanging="360"/>
      </w:pPr>
      <w:rPr>
        <w:rFonts w:hint="default" w:ascii="Courier New" w:hAnsi="Courier New"/>
      </w:rPr>
    </w:lvl>
    <w:lvl w:ilvl="8" w:tplc="6EAACD5E">
      <w:start w:val="1"/>
      <w:numFmt w:val="bullet"/>
      <w:lvlText w:val=""/>
      <w:lvlJc w:val="left"/>
      <w:pPr>
        <w:ind w:left="6480" w:hanging="360"/>
      </w:pPr>
      <w:rPr>
        <w:rFonts w:hint="default" w:ascii="Wingdings" w:hAnsi="Wingdings"/>
      </w:rPr>
    </w:lvl>
  </w:abstractNum>
  <w:abstractNum w:abstractNumId="3" w15:restartNumberingAfterBreak="0">
    <w:nsid w:val="12492969"/>
    <w:multiLevelType w:val="hybridMultilevel"/>
    <w:tmpl w:val="42B47F82"/>
    <w:lvl w:ilvl="0" w:tplc="BBD2D6B4">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B7F04"/>
    <w:multiLevelType w:val="hybridMultilevel"/>
    <w:tmpl w:val="FB5E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357672"/>
    <w:multiLevelType w:val="hybridMultilevel"/>
    <w:tmpl w:val="2842E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474753"/>
    <w:multiLevelType w:val="hybridMultilevel"/>
    <w:tmpl w:val="F59AB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9A417A"/>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537F05"/>
    <w:multiLevelType w:val="hybridMultilevel"/>
    <w:tmpl w:val="88A82C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F506460"/>
    <w:multiLevelType w:val="multilevel"/>
    <w:tmpl w:val="BE545628"/>
    <w:lvl w:ilvl="0">
      <w:start w:val="2"/>
      <w:numFmt w:val="decimal"/>
      <w:lvlText w:val="%1"/>
      <w:lvlJc w:val="left"/>
      <w:pPr>
        <w:ind w:left="360" w:hanging="360"/>
      </w:pPr>
      <w:rPr>
        <w:rFonts w:hint="default" w:asciiTheme="minorHAnsi" w:hAnsiTheme="minorHAnsi" w:cstheme="minorHAnsi"/>
        <w:i w:val="0"/>
      </w:rPr>
    </w:lvl>
    <w:lvl w:ilvl="1">
      <w:start w:val="4"/>
      <w:numFmt w:val="decimal"/>
      <w:lvlText w:val="%1.%2"/>
      <w:lvlJc w:val="left"/>
      <w:pPr>
        <w:ind w:left="360" w:hanging="360"/>
      </w:pPr>
      <w:rPr>
        <w:rFonts w:hint="default" w:asciiTheme="minorHAnsi" w:hAnsiTheme="minorHAnsi" w:cstheme="minorHAnsi"/>
        <w:b w:val="0"/>
        <w:i w:val="0"/>
      </w:rPr>
    </w:lvl>
    <w:lvl w:ilvl="2">
      <w:start w:val="1"/>
      <w:numFmt w:val="decimal"/>
      <w:lvlText w:val="%1.%2.%3"/>
      <w:lvlJc w:val="left"/>
      <w:pPr>
        <w:ind w:left="720" w:hanging="720"/>
      </w:pPr>
      <w:rPr>
        <w:rFonts w:hint="default" w:asciiTheme="minorHAnsi" w:hAnsiTheme="minorHAnsi" w:cstheme="minorHAnsi"/>
        <w:i w:val="0"/>
      </w:rPr>
    </w:lvl>
    <w:lvl w:ilvl="3">
      <w:start w:val="1"/>
      <w:numFmt w:val="decimal"/>
      <w:lvlText w:val="%1.%2.%3.%4"/>
      <w:lvlJc w:val="left"/>
      <w:pPr>
        <w:ind w:left="720" w:hanging="720"/>
      </w:pPr>
      <w:rPr>
        <w:rFonts w:hint="default" w:asciiTheme="minorHAnsi" w:hAnsiTheme="minorHAnsi" w:cstheme="minorHAnsi"/>
        <w:i w:val="0"/>
      </w:rPr>
    </w:lvl>
    <w:lvl w:ilvl="4">
      <w:start w:val="1"/>
      <w:numFmt w:val="decimal"/>
      <w:lvlText w:val="%1.%2.%3.%4.%5"/>
      <w:lvlJc w:val="left"/>
      <w:pPr>
        <w:ind w:left="1080" w:hanging="1080"/>
      </w:pPr>
      <w:rPr>
        <w:rFonts w:hint="default" w:asciiTheme="minorHAnsi" w:hAnsiTheme="minorHAnsi" w:cstheme="minorHAnsi"/>
        <w:i w:val="0"/>
      </w:rPr>
    </w:lvl>
    <w:lvl w:ilvl="5">
      <w:start w:val="1"/>
      <w:numFmt w:val="decimal"/>
      <w:lvlText w:val="%1.%2.%3.%4.%5.%6"/>
      <w:lvlJc w:val="left"/>
      <w:pPr>
        <w:ind w:left="1080" w:hanging="1080"/>
      </w:pPr>
      <w:rPr>
        <w:rFonts w:hint="default" w:asciiTheme="minorHAnsi" w:hAnsiTheme="minorHAnsi" w:cstheme="minorHAnsi"/>
        <w:i w:val="0"/>
      </w:rPr>
    </w:lvl>
    <w:lvl w:ilvl="6">
      <w:start w:val="1"/>
      <w:numFmt w:val="decimal"/>
      <w:lvlText w:val="%1.%2.%3.%4.%5.%6.%7"/>
      <w:lvlJc w:val="left"/>
      <w:pPr>
        <w:ind w:left="1440" w:hanging="1440"/>
      </w:pPr>
      <w:rPr>
        <w:rFonts w:hint="default" w:asciiTheme="minorHAnsi" w:hAnsiTheme="minorHAnsi" w:cstheme="minorHAnsi"/>
        <w:i w:val="0"/>
      </w:rPr>
    </w:lvl>
    <w:lvl w:ilvl="7">
      <w:start w:val="1"/>
      <w:numFmt w:val="decimal"/>
      <w:lvlText w:val="%1.%2.%3.%4.%5.%6.%7.%8"/>
      <w:lvlJc w:val="left"/>
      <w:pPr>
        <w:ind w:left="1440" w:hanging="1440"/>
      </w:pPr>
      <w:rPr>
        <w:rFonts w:hint="default" w:asciiTheme="minorHAnsi" w:hAnsiTheme="minorHAnsi" w:cstheme="minorHAnsi"/>
        <w:i w:val="0"/>
      </w:rPr>
    </w:lvl>
    <w:lvl w:ilvl="8">
      <w:start w:val="1"/>
      <w:numFmt w:val="decimal"/>
      <w:lvlText w:val="%1.%2.%3.%4.%5.%6.%7.%8.%9"/>
      <w:lvlJc w:val="left"/>
      <w:pPr>
        <w:ind w:left="1800" w:hanging="1800"/>
      </w:pPr>
      <w:rPr>
        <w:rFonts w:hint="default" w:asciiTheme="minorHAnsi" w:hAnsiTheme="minorHAnsi" w:cstheme="minorHAnsi"/>
        <w:i w:val="0"/>
      </w:rPr>
    </w:lvl>
  </w:abstractNum>
  <w:abstractNum w:abstractNumId="10" w15:restartNumberingAfterBreak="0">
    <w:nsid w:val="530F3982"/>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2B7326"/>
    <w:multiLevelType w:val="hybridMultilevel"/>
    <w:tmpl w:val="9244DF0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93553"/>
    <w:multiLevelType w:val="multilevel"/>
    <w:tmpl w:val="E33AB136"/>
    <w:lvl w:ilvl="0">
      <w:start w:val="1"/>
      <w:numFmt w:val="decimal"/>
      <w:lvlText w:val="%1."/>
      <w:lvlJc w:val="left"/>
      <w:pPr>
        <w:ind w:left="720" w:hanging="360"/>
      </w:pPr>
      <w:rPr>
        <w:rFonts w:hint="default" w:asciiTheme="minorHAnsi" w:hAnsiTheme="minorHAnsi"/>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8B5958"/>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C8545E"/>
    <w:multiLevelType w:val="hybridMultilevel"/>
    <w:tmpl w:val="CC7E9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BB6718F"/>
    <w:multiLevelType w:val="hybridMultilevel"/>
    <w:tmpl w:val="AA2CFE60"/>
    <w:lvl w:ilvl="0" w:tplc="6CC677F4">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6" w15:restartNumberingAfterBreak="0">
    <w:nsid w:val="7E2C296B"/>
    <w:multiLevelType w:val="multilevel"/>
    <w:tmpl w:val="8CD41506"/>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3"/>
      <w:numFmt w:val="decimal"/>
      <w:pStyle w:val="Heading3"/>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hint="default" w:ascii="Symbol" w:hAnsi="Symbol"/>
      </w:rPr>
    </w:lvl>
    <w:lvl w:ilvl="8">
      <w:start w:val="1"/>
      <w:numFmt w:val="none"/>
      <w:pStyle w:val="Heading9"/>
      <w:lvlText w:val=""/>
      <w:lvlJc w:val="left"/>
      <w:pPr>
        <w:tabs>
          <w:tab w:val="num" w:pos="4253"/>
        </w:tabs>
        <w:ind w:left="4253" w:hanging="567"/>
      </w:pPr>
      <w:rPr>
        <w:rFonts w:hint="default"/>
      </w:rPr>
    </w:lvl>
  </w:abstractNum>
  <w:abstractNum w:abstractNumId="17" w15:restartNumberingAfterBreak="0">
    <w:nsid w:val="7E7B00A9"/>
    <w:multiLevelType w:val="hybridMultilevel"/>
    <w:tmpl w:val="F9561E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46059063">
    <w:abstractNumId w:val="16"/>
  </w:num>
  <w:num w:numId="2" w16cid:durableId="365370115">
    <w:abstractNumId w:val="12"/>
  </w:num>
  <w:num w:numId="3" w16cid:durableId="1348798342">
    <w:abstractNumId w:val="16"/>
  </w:num>
  <w:num w:numId="4" w16cid:durableId="714623219">
    <w:abstractNumId w:val="4"/>
  </w:num>
  <w:num w:numId="5" w16cid:durableId="1098257345">
    <w:abstractNumId w:val="9"/>
  </w:num>
  <w:num w:numId="6" w16cid:durableId="636569422">
    <w:abstractNumId w:val="16"/>
  </w:num>
  <w:num w:numId="7" w16cid:durableId="1223906474">
    <w:abstractNumId w:val="17"/>
  </w:num>
  <w:num w:numId="8" w16cid:durableId="537161532">
    <w:abstractNumId w:val="16"/>
  </w:num>
  <w:num w:numId="9" w16cid:durableId="525870980">
    <w:abstractNumId w:val="15"/>
  </w:num>
  <w:num w:numId="10" w16cid:durableId="89157408">
    <w:abstractNumId w:val="8"/>
  </w:num>
  <w:num w:numId="11" w16cid:durableId="1235625406">
    <w:abstractNumId w:val="3"/>
  </w:num>
  <w:num w:numId="12" w16cid:durableId="1189101540">
    <w:abstractNumId w:val="5"/>
  </w:num>
  <w:num w:numId="13" w16cid:durableId="2051220476">
    <w:abstractNumId w:val="6"/>
  </w:num>
  <w:num w:numId="14" w16cid:durableId="457456595">
    <w:abstractNumId w:val="11"/>
  </w:num>
  <w:num w:numId="15" w16cid:durableId="572663128">
    <w:abstractNumId w:val="14"/>
  </w:num>
  <w:num w:numId="16" w16cid:durableId="107430018">
    <w:abstractNumId w:val="16"/>
  </w:num>
  <w:num w:numId="17" w16cid:durableId="1450705494">
    <w:abstractNumId w:val="13"/>
  </w:num>
  <w:num w:numId="18" w16cid:durableId="542402830">
    <w:abstractNumId w:val="7"/>
  </w:num>
  <w:num w:numId="19" w16cid:durableId="16275552">
    <w:abstractNumId w:val="10"/>
  </w:num>
  <w:num w:numId="20" w16cid:durableId="1390767780">
    <w:abstractNumId w:val="1"/>
  </w:num>
  <w:num w:numId="21" w16cid:durableId="39213791">
    <w:abstractNumId w:val="2"/>
  </w:num>
  <w:num w:numId="22" w16cid:durableId="176648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49"/>
    <w:rsid w:val="00000000"/>
    <w:rsid w:val="000005F4"/>
    <w:rsid w:val="00002E2F"/>
    <w:rsid w:val="00007712"/>
    <w:rsid w:val="000222CE"/>
    <w:rsid w:val="00023FF1"/>
    <w:rsid w:val="00024D50"/>
    <w:rsid w:val="00030DC3"/>
    <w:rsid w:val="00040A70"/>
    <w:rsid w:val="00051C4F"/>
    <w:rsid w:val="0005274F"/>
    <w:rsid w:val="00053C9F"/>
    <w:rsid w:val="00064874"/>
    <w:rsid w:val="00076A83"/>
    <w:rsid w:val="00081CCE"/>
    <w:rsid w:val="00081E64"/>
    <w:rsid w:val="000D6847"/>
    <w:rsid w:val="000D6A4B"/>
    <w:rsid w:val="000E1D05"/>
    <w:rsid w:val="000E3238"/>
    <w:rsid w:val="000E37F3"/>
    <w:rsid w:val="000E567B"/>
    <w:rsid w:val="000F23BF"/>
    <w:rsid w:val="000F4A62"/>
    <w:rsid w:val="0010656A"/>
    <w:rsid w:val="00113933"/>
    <w:rsid w:val="001242A9"/>
    <w:rsid w:val="001319E9"/>
    <w:rsid w:val="001321F7"/>
    <w:rsid w:val="00132CF6"/>
    <w:rsid w:val="0013558B"/>
    <w:rsid w:val="00136665"/>
    <w:rsid w:val="0014409A"/>
    <w:rsid w:val="00163F3D"/>
    <w:rsid w:val="00177713"/>
    <w:rsid w:val="00197A21"/>
    <w:rsid w:val="001C04B0"/>
    <w:rsid w:val="001E587B"/>
    <w:rsid w:val="001F3A02"/>
    <w:rsid w:val="002002D2"/>
    <w:rsid w:val="00200743"/>
    <w:rsid w:val="002404C8"/>
    <w:rsid w:val="0025125A"/>
    <w:rsid w:val="0025367D"/>
    <w:rsid w:val="00253727"/>
    <w:rsid w:val="00262435"/>
    <w:rsid w:val="0027117B"/>
    <w:rsid w:val="00275EE8"/>
    <w:rsid w:val="00284370"/>
    <w:rsid w:val="002910E8"/>
    <w:rsid w:val="00291ACA"/>
    <w:rsid w:val="00294157"/>
    <w:rsid w:val="002A4457"/>
    <w:rsid w:val="002A6E87"/>
    <w:rsid w:val="002D1DE9"/>
    <w:rsid w:val="002D373B"/>
    <w:rsid w:val="002D5BB4"/>
    <w:rsid w:val="002D5E01"/>
    <w:rsid w:val="002E2C25"/>
    <w:rsid w:val="002E6EE9"/>
    <w:rsid w:val="00304AB6"/>
    <w:rsid w:val="00321532"/>
    <w:rsid w:val="003308A2"/>
    <w:rsid w:val="00331B66"/>
    <w:rsid w:val="00332849"/>
    <w:rsid w:val="00337CB5"/>
    <w:rsid w:val="00356512"/>
    <w:rsid w:val="00364B61"/>
    <w:rsid w:val="00366F81"/>
    <w:rsid w:val="003707DE"/>
    <w:rsid w:val="00373BD5"/>
    <w:rsid w:val="00381926"/>
    <w:rsid w:val="00381C48"/>
    <w:rsid w:val="003821A4"/>
    <w:rsid w:val="0038380D"/>
    <w:rsid w:val="00390305"/>
    <w:rsid w:val="003A375F"/>
    <w:rsid w:val="003B3ACA"/>
    <w:rsid w:val="003B3AD7"/>
    <w:rsid w:val="003C2167"/>
    <w:rsid w:val="003E4EFE"/>
    <w:rsid w:val="003F302E"/>
    <w:rsid w:val="00410EC6"/>
    <w:rsid w:val="004204C2"/>
    <w:rsid w:val="004212C2"/>
    <w:rsid w:val="00423A5B"/>
    <w:rsid w:val="00425F3E"/>
    <w:rsid w:val="00434280"/>
    <w:rsid w:val="00436F32"/>
    <w:rsid w:val="004466A2"/>
    <w:rsid w:val="00452B74"/>
    <w:rsid w:val="0045648E"/>
    <w:rsid w:val="00457039"/>
    <w:rsid w:val="00457962"/>
    <w:rsid w:val="004662D6"/>
    <w:rsid w:val="00475835"/>
    <w:rsid w:val="00475A85"/>
    <w:rsid w:val="00492A03"/>
    <w:rsid w:val="00492D9E"/>
    <w:rsid w:val="0049398B"/>
    <w:rsid w:val="004A252B"/>
    <w:rsid w:val="004A48AE"/>
    <w:rsid w:val="004A52A6"/>
    <w:rsid w:val="004D519A"/>
    <w:rsid w:val="004E193C"/>
    <w:rsid w:val="004E69EC"/>
    <w:rsid w:val="004E6C2F"/>
    <w:rsid w:val="004F1491"/>
    <w:rsid w:val="004F1B86"/>
    <w:rsid w:val="00513E98"/>
    <w:rsid w:val="00525111"/>
    <w:rsid w:val="00535415"/>
    <w:rsid w:val="00556E43"/>
    <w:rsid w:val="0055741A"/>
    <w:rsid w:val="00576A3F"/>
    <w:rsid w:val="005834F0"/>
    <w:rsid w:val="00584992"/>
    <w:rsid w:val="005873F7"/>
    <w:rsid w:val="005A5E1A"/>
    <w:rsid w:val="005C3AA6"/>
    <w:rsid w:val="005D1736"/>
    <w:rsid w:val="005F1BCA"/>
    <w:rsid w:val="006030CC"/>
    <w:rsid w:val="00607F3C"/>
    <w:rsid w:val="00624062"/>
    <w:rsid w:val="006263DF"/>
    <w:rsid w:val="00634D62"/>
    <w:rsid w:val="00635501"/>
    <w:rsid w:val="0065358D"/>
    <w:rsid w:val="00676563"/>
    <w:rsid w:val="00694A20"/>
    <w:rsid w:val="006959F1"/>
    <w:rsid w:val="006A3C27"/>
    <w:rsid w:val="006B407F"/>
    <w:rsid w:val="006B520D"/>
    <w:rsid w:val="006C75B7"/>
    <w:rsid w:val="006D0A68"/>
    <w:rsid w:val="006E22A2"/>
    <w:rsid w:val="006E5EA8"/>
    <w:rsid w:val="006E5EE0"/>
    <w:rsid w:val="006F311A"/>
    <w:rsid w:val="006F547C"/>
    <w:rsid w:val="006F7F15"/>
    <w:rsid w:val="0071045D"/>
    <w:rsid w:val="00723ED5"/>
    <w:rsid w:val="00750DBF"/>
    <w:rsid w:val="00750E52"/>
    <w:rsid w:val="00761FF8"/>
    <w:rsid w:val="00767371"/>
    <w:rsid w:val="007746A8"/>
    <w:rsid w:val="00775B7A"/>
    <w:rsid w:val="00775ECC"/>
    <w:rsid w:val="0078170A"/>
    <w:rsid w:val="007820C2"/>
    <w:rsid w:val="007A604D"/>
    <w:rsid w:val="007B3A33"/>
    <w:rsid w:val="007C1FE5"/>
    <w:rsid w:val="007D54F2"/>
    <w:rsid w:val="007E5A88"/>
    <w:rsid w:val="007F0BFE"/>
    <w:rsid w:val="007F5C19"/>
    <w:rsid w:val="00806DCC"/>
    <w:rsid w:val="008132B9"/>
    <w:rsid w:val="0082100B"/>
    <w:rsid w:val="00825DEF"/>
    <w:rsid w:val="00835EF0"/>
    <w:rsid w:val="00836568"/>
    <w:rsid w:val="00836AA8"/>
    <w:rsid w:val="0084577F"/>
    <w:rsid w:val="00845D7A"/>
    <w:rsid w:val="00855299"/>
    <w:rsid w:val="00863C48"/>
    <w:rsid w:val="00866F80"/>
    <w:rsid w:val="00894231"/>
    <w:rsid w:val="00894F14"/>
    <w:rsid w:val="008A787B"/>
    <w:rsid w:val="008B0068"/>
    <w:rsid w:val="008B41CB"/>
    <w:rsid w:val="008D35E7"/>
    <w:rsid w:val="008D5317"/>
    <w:rsid w:val="008D5319"/>
    <w:rsid w:val="008D70C5"/>
    <w:rsid w:val="008D7ACE"/>
    <w:rsid w:val="008E3D1E"/>
    <w:rsid w:val="008F482A"/>
    <w:rsid w:val="00903329"/>
    <w:rsid w:val="009072D7"/>
    <w:rsid w:val="009157FD"/>
    <w:rsid w:val="00916689"/>
    <w:rsid w:val="00920B4E"/>
    <w:rsid w:val="00925CB7"/>
    <w:rsid w:val="0093243F"/>
    <w:rsid w:val="00934920"/>
    <w:rsid w:val="009441C9"/>
    <w:rsid w:val="0095686B"/>
    <w:rsid w:val="009A0501"/>
    <w:rsid w:val="009A4079"/>
    <w:rsid w:val="009A60D6"/>
    <w:rsid w:val="009C21D1"/>
    <w:rsid w:val="009C64BC"/>
    <w:rsid w:val="009D0CD1"/>
    <w:rsid w:val="009D1E81"/>
    <w:rsid w:val="009D7AFC"/>
    <w:rsid w:val="009F2521"/>
    <w:rsid w:val="009F6E31"/>
    <w:rsid w:val="00A15D9F"/>
    <w:rsid w:val="00A20594"/>
    <w:rsid w:val="00A23B0E"/>
    <w:rsid w:val="00A24320"/>
    <w:rsid w:val="00A25262"/>
    <w:rsid w:val="00A407F6"/>
    <w:rsid w:val="00A46061"/>
    <w:rsid w:val="00A567D4"/>
    <w:rsid w:val="00A57F10"/>
    <w:rsid w:val="00A61053"/>
    <w:rsid w:val="00A70C49"/>
    <w:rsid w:val="00A72122"/>
    <w:rsid w:val="00A736CF"/>
    <w:rsid w:val="00A77120"/>
    <w:rsid w:val="00A9397F"/>
    <w:rsid w:val="00A95A85"/>
    <w:rsid w:val="00AA445C"/>
    <w:rsid w:val="00AA54F9"/>
    <w:rsid w:val="00B34575"/>
    <w:rsid w:val="00B408F1"/>
    <w:rsid w:val="00B411C7"/>
    <w:rsid w:val="00B51A79"/>
    <w:rsid w:val="00B6199A"/>
    <w:rsid w:val="00B73957"/>
    <w:rsid w:val="00BB3CFA"/>
    <w:rsid w:val="00BB4D99"/>
    <w:rsid w:val="00BC24A1"/>
    <w:rsid w:val="00BD4795"/>
    <w:rsid w:val="00BE2B9A"/>
    <w:rsid w:val="00BE2D83"/>
    <w:rsid w:val="00BE7401"/>
    <w:rsid w:val="00C02AC2"/>
    <w:rsid w:val="00C07919"/>
    <w:rsid w:val="00C07C2E"/>
    <w:rsid w:val="00C10F97"/>
    <w:rsid w:val="00C3445B"/>
    <w:rsid w:val="00C41517"/>
    <w:rsid w:val="00C47CC4"/>
    <w:rsid w:val="00C52D9D"/>
    <w:rsid w:val="00C54998"/>
    <w:rsid w:val="00C625BF"/>
    <w:rsid w:val="00C7304E"/>
    <w:rsid w:val="00C82CA7"/>
    <w:rsid w:val="00C85DC4"/>
    <w:rsid w:val="00CA531B"/>
    <w:rsid w:val="00CB3B75"/>
    <w:rsid w:val="00CC42EB"/>
    <w:rsid w:val="00D20787"/>
    <w:rsid w:val="00D276AE"/>
    <w:rsid w:val="00D616F9"/>
    <w:rsid w:val="00D63F20"/>
    <w:rsid w:val="00D77A8E"/>
    <w:rsid w:val="00D840E3"/>
    <w:rsid w:val="00DA7566"/>
    <w:rsid w:val="00DB3634"/>
    <w:rsid w:val="00DC4105"/>
    <w:rsid w:val="00DC6103"/>
    <w:rsid w:val="00DE2653"/>
    <w:rsid w:val="00DE3387"/>
    <w:rsid w:val="00E028D1"/>
    <w:rsid w:val="00E04DEE"/>
    <w:rsid w:val="00E154A6"/>
    <w:rsid w:val="00E1768A"/>
    <w:rsid w:val="00E307C9"/>
    <w:rsid w:val="00E37352"/>
    <w:rsid w:val="00E40E39"/>
    <w:rsid w:val="00E51249"/>
    <w:rsid w:val="00E51F4C"/>
    <w:rsid w:val="00E640E9"/>
    <w:rsid w:val="00E73C00"/>
    <w:rsid w:val="00E83828"/>
    <w:rsid w:val="00E85C87"/>
    <w:rsid w:val="00E87A15"/>
    <w:rsid w:val="00E962A1"/>
    <w:rsid w:val="00EA140E"/>
    <w:rsid w:val="00EA1C0B"/>
    <w:rsid w:val="00EA4CAA"/>
    <w:rsid w:val="00EB1148"/>
    <w:rsid w:val="00EB4D36"/>
    <w:rsid w:val="00EC69F0"/>
    <w:rsid w:val="00EF079E"/>
    <w:rsid w:val="00F05A58"/>
    <w:rsid w:val="00F24D65"/>
    <w:rsid w:val="00F5599F"/>
    <w:rsid w:val="00F63BEB"/>
    <w:rsid w:val="00F66E6C"/>
    <w:rsid w:val="00F76E39"/>
    <w:rsid w:val="00F837AD"/>
    <w:rsid w:val="00F90478"/>
    <w:rsid w:val="00F90975"/>
    <w:rsid w:val="00F9259C"/>
    <w:rsid w:val="00F96D17"/>
    <w:rsid w:val="00FB0386"/>
    <w:rsid w:val="00FC4E4B"/>
    <w:rsid w:val="00FC7A26"/>
    <w:rsid w:val="00FD25AA"/>
    <w:rsid w:val="00FF056F"/>
    <w:rsid w:val="00FF296B"/>
    <w:rsid w:val="0269407C"/>
    <w:rsid w:val="03A7C022"/>
    <w:rsid w:val="05681056"/>
    <w:rsid w:val="0A385597"/>
    <w:rsid w:val="0C93CDD3"/>
    <w:rsid w:val="0DE0FC79"/>
    <w:rsid w:val="10C0AE15"/>
    <w:rsid w:val="126BC3C8"/>
    <w:rsid w:val="12B75408"/>
    <w:rsid w:val="1658C9AF"/>
    <w:rsid w:val="1B9E16E1"/>
    <w:rsid w:val="1C0CFE2B"/>
    <w:rsid w:val="1DC30966"/>
    <w:rsid w:val="1FE67593"/>
    <w:rsid w:val="2066BD6B"/>
    <w:rsid w:val="23B3B9EE"/>
    <w:rsid w:val="2490DF59"/>
    <w:rsid w:val="25BCDFD7"/>
    <w:rsid w:val="261773F9"/>
    <w:rsid w:val="2E89ACF2"/>
    <w:rsid w:val="339BAB29"/>
    <w:rsid w:val="36FE6D33"/>
    <w:rsid w:val="37D74DA7"/>
    <w:rsid w:val="3874417B"/>
    <w:rsid w:val="3A0D6EBE"/>
    <w:rsid w:val="3A591003"/>
    <w:rsid w:val="3A828134"/>
    <w:rsid w:val="3D0CEE2E"/>
    <w:rsid w:val="3FEFCD92"/>
    <w:rsid w:val="4193C46D"/>
    <w:rsid w:val="423388E6"/>
    <w:rsid w:val="43640AAB"/>
    <w:rsid w:val="4DB51821"/>
    <w:rsid w:val="546ED1CC"/>
    <w:rsid w:val="556983B5"/>
    <w:rsid w:val="55EB58DB"/>
    <w:rsid w:val="56C22E59"/>
    <w:rsid w:val="57EB64D0"/>
    <w:rsid w:val="5C03CC9E"/>
    <w:rsid w:val="5DE1D649"/>
    <w:rsid w:val="60F68E0D"/>
    <w:rsid w:val="61614F5F"/>
    <w:rsid w:val="63068B90"/>
    <w:rsid w:val="70CC2644"/>
    <w:rsid w:val="7200D8A0"/>
    <w:rsid w:val="74FB77B4"/>
    <w:rsid w:val="7B432AF3"/>
    <w:rsid w:val="7CEF0D31"/>
    <w:rsid w:val="7FA63997"/>
    <w:rsid w:val="7FBE5F45"/>
    <w:rsid w:val="7FFBE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34B8"/>
  <w15:chartTrackingRefBased/>
  <w15:docId w15:val="{07C7A6C6-1210-4204-BE43-09DA4A5D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Heading2"/>
    <w:link w:val="Heading1Char"/>
    <w:qFormat/>
    <w:rsid w:val="005834F0"/>
    <w:pPr>
      <w:keepNext/>
      <w:numPr>
        <w:numId w:val="1"/>
      </w:numPr>
      <w:spacing w:before="360" w:after="240" w:line="240" w:lineRule="auto"/>
      <w:outlineLvl w:val="0"/>
    </w:pPr>
    <w:rPr>
      <w:rFonts w:ascii="Arial" w:hAnsi="Arial" w:eastAsia="Times New Roman" w:cs="Arial"/>
      <w:b/>
      <w:bCs/>
      <w:color w:val="000000"/>
      <w:sz w:val="32"/>
      <w:szCs w:val="32"/>
      <w:lang w:val="en-US"/>
    </w:rPr>
  </w:style>
  <w:style w:type="paragraph" w:styleId="Heading2">
    <w:name w:val="heading 2"/>
    <w:basedOn w:val="Normal"/>
    <w:next w:val="Heading3"/>
    <w:link w:val="Heading2Char"/>
    <w:qFormat/>
    <w:rsid w:val="005834F0"/>
    <w:pPr>
      <w:keepNext/>
      <w:numPr>
        <w:ilvl w:val="1"/>
        <w:numId w:val="1"/>
      </w:numPr>
      <w:spacing w:before="360" w:after="60" w:line="240" w:lineRule="auto"/>
      <w:outlineLvl w:val="1"/>
    </w:pPr>
    <w:rPr>
      <w:rFonts w:ascii="Arial" w:hAnsi="Arial" w:eastAsia="Times New Roman" w:cs="Times New Roman"/>
      <w:bCs/>
      <w:iCs/>
      <w:color w:val="000000"/>
      <w:sz w:val="32"/>
      <w:szCs w:val="32"/>
      <w:lang w:val="x-none"/>
    </w:rPr>
  </w:style>
  <w:style w:type="paragraph" w:styleId="Heading3">
    <w:name w:val="heading 3"/>
    <w:basedOn w:val="Normal"/>
    <w:next w:val="NormalIndent"/>
    <w:link w:val="Heading3Char"/>
    <w:qFormat/>
    <w:rsid w:val="005834F0"/>
    <w:pPr>
      <w:keepNext/>
      <w:numPr>
        <w:ilvl w:val="2"/>
        <w:numId w:val="1"/>
      </w:numPr>
      <w:spacing w:before="80" w:after="65" w:line="240" w:lineRule="atLeast"/>
      <w:outlineLvl w:val="2"/>
    </w:pPr>
    <w:rPr>
      <w:rFonts w:ascii="Arial" w:hAnsi="Arial" w:eastAsia="Times New Roman" w:cs="Times New Roman"/>
      <w:b/>
      <w:bCs/>
      <w:sz w:val="24"/>
      <w:szCs w:val="26"/>
      <w:lang w:val="x-none"/>
    </w:rPr>
  </w:style>
  <w:style w:type="paragraph" w:styleId="Heading4">
    <w:name w:val="heading 4"/>
    <w:basedOn w:val="Normal"/>
    <w:link w:val="Heading4Char"/>
    <w:qFormat/>
    <w:rsid w:val="005834F0"/>
    <w:pPr>
      <w:numPr>
        <w:ilvl w:val="3"/>
        <w:numId w:val="1"/>
      </w:numPr>
      <w:spacing w:after="120" w:line="270" w:lineRule="atLeast"/>
      <w:outlineLvl w:val="3"/>
    </w:pPr>
    <w:rPr>
      <w:rFonts w:ascii="Arial" w:hAnsi="Arial" w:eastAsia="Times New Roman" w:cs="Times New Roman"/>
      <w:sz w:val="21"/>
      <w:szCs w:val="20"/>
    </w:rPr>
  </w:style>
  <w:style w:type="paragraph" w:styleId="Heading5">
    <w:name w:val="heading 5"/>
    <w:basedOn w:val="Normal"/>
    <w:link w:val="Heading5Char"/>
    <w:qFormat/>
    <w:rsid w:val="005834F0"/>
    <w:pPr>
      <w:numPr>
        <w:ilvl w:val="4"/>
        <w:numId w:val="1"/>
      </w:numPr>
      <w:spacing w:after="120" w:line="270" w:lineRule="atLeast"/>
      <w:outlineLvl w:val="4"/>
    </w:pPr>
    <w:rPr>
      <w:rFonts w:ascii="Arial" w:hAnsi="Arial" w:eastAsia="Times New Roman" w:cs="Times New Roman"/>
      <w:sz w:val="21"/>
      <w:szCs w:val="20"/>
    </w:rPr>
  </w:style>
  <w:style w:type="paragraph" w:styleId="Heading6">
    <w:name w:val="heading 6"/>
    <w:basedOn w:val="Normal"/>
    <w:link w:val="Heading6Char"/>
    <w:qFormat/>
    <w:rsid w:val="005834F0"/>
    <w:pPr>
      <w:numPr>
        <w:ilvl w:val="5"/>
        <w:numId w:val="1"/>
      </w:numPr>
      <w:spacing w:after="120" w:line="270" w:lineRule="atLeast"/>
      <w:outlineLvl w:val="5"/>
    </w:pPr>
    <w:rPr>
      <w:rFonts w:ascii="Arial" w:hAnsi="Arial" w:eastAsia="Times New Roman" w:cs="Times New Roman"/>
      <w:bCs/>
      <w:sz w:val="21"/>
      <w:szCs w:val="20"/>
    </w:rPr>
  </w:style>
  <w:style w:type="paragraph" w:styleId="Heading7">
    <w:name w:val="heading 7"/>
    <w:basedOn w:val="Normal"/>
    <w:link w:val="Heading7Char"/>
    <w:qFormat/>
    <w:rsid w:val="005834F0"/>
    <w:pPr>
      <w:numPr>
        <w:ilvl w:val="6"/>
        <w:numId w:val="1"/>
      </w:numPr>
      <w:spacing w:after="120" w:line="270" w:lineRule="atLeast"/>
      <w:outlineLvl w:val="6"/>
    </w:pPr>
    <w:rPr>
      <w:rFonts w:ascii="Arial" w:hAnsi="Arial" w:eastAsia="Times New Roman" w:cs="Times New Roman"/>
      <w:sz w:val="21"/>
      <w:szCs w:val="24"/>
    </w:rPr>
  </w:style>
  <w:style w:type="paragraph" w:styleId="Heading8">
    <w:name w:val="heading 8"/>
    <w:basedOn w:val="Normal"/>
    <w:link w:val="Heading8Char"/>
    <w:qFormat/>
    <w:rsid w:val="005834F0"/>
    <w:pPr>
      <w:numPr>
        <w:ilvl w:val="7"/>
        <w:numId w:val="1"/>
      </w:numPr>
      <w:spacing w:after="120" w:line="270" w:lineRule="atLeast"/>
      <w:outlineLvl w:val="7"/>
    </w:pPr>
    <w:rPr>
      <w:rFonts w:ascii="Arial" w:hAnsi="Arial" w:eastAsia="Times New Roman" w:cs="Times New Roman"/>
      <w:iCs/>
      <w:sz w:val="21"/>
      <w:szCs w:val="24"/>
    </w:rPr>
  </w:style>
  <w:style w:type="paragraph" w:styleId="Heading9">
    <w:name w:val="heading 9"/>
    <w:basedOn w:val="Normal"/>
    <w:link w:val="Heading9Char"/>
    <w:qFormat/>
    <w:rsid w:val="005834F0"/>
    <w:pPr>
      <w:numPr>
        <w:ilvl w:val="8"/>
        <w:numId w:val="1"/>
      </w:numPr>
      <w:spacing w:after="120" w:line="270" w:lineRule="atLeast"/>
      <w:outlineLvl w:val="8"/>
    </w:pPr>
    <w:rPr>
      <w:rFonts w:ascii="Arial" w:hAnsi="Arial" w:eastAsia="Times New Roman" w:cs="Arial"/>
      <w:sz w:val="2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834F0"/>
    <w:rPr>
      <w:rFonts w:ascii="Arial" w:hAnsi="Arial" w:eastAsia="Times New Roman" w:cs="Arial"/>
      <w:b/>
      <w:bCs/>
      <w:color w:val="000000"/>
      <w:sz w:val="32"/>
      <w:szCs w:val="32"/>
      <w:lang w:val="en-US"/>
    </w:rPr>
  </w:style>
  <w:style w:type="character" w:styleId="Heading2Char" w:customStyle="1">
    <w:name w:val="Heading 2 Char"/>
    <w:basedOn w:val="DefaultParagraphFont"/>
    <w:link w:val="Heading2"/>
    <w:rsid w:val="005834F0"/>
    <w:rPr>
      <w:rFonts w:ascii="Arial" w:hAnsi="Arial" w:eastAsia="Times New Roman" w:cs="Times New Roman"/>
      <w:bCs/>
      <w:iCs/>
      <w:color w:val="000000"/>
      <w:sz w:val="32"/>
      <w:szCs w:val="32"/>
      <w:lang w:val="x-none"/>
    </w:rPr>
  </w:style>
  <w:style w:type="character" w:styleId="Heading3Char" w:customStyle="1">
    <w:name w:val="Heading 3 Char"/>
    <w:basedOn w:val="DefaultParagraphFont"/>
    <w:link w:val="Heading3"/>
    <w:rsid w:val="005834F0"/>
    <w:rPr>
      <w:rFonts w:ascii="Arial" w:hAnsi="Arial" w:eastAsia="Times New Roman" w:cs="Times New Roman"/>
      <w:b/>
      <w:bCs/>
      <w:sz w:val="24"/>
      <w:szCs w:val="26"/>
      <w:lang w:val="x-none"/>
    </w:rPr>
  </w:style>
  <w:style w:type="character" w:styleId="Heading4Char" w:customStyle="1">
    <w:name w:val="Heading 4 Char"/>
    <w:basedOn w:val="DefaultParagraphFont"/>
    <w:link w:val="Heading4"/>
    <w:rsid w:val="005834F0"/>
    <w:rPr>
      <w:rFonts w:ascii="Arial" w:hAnsi="Arial" w:eastAsia="Times New Roman" w:cs="Times New Roman"/>
      <w:sz w:val="21"/>
      <w:szCs w:val="20"/>
    </w:rPr>
  </w:style>
  <w:style w:type="character" w:styleId="Heading5Char" w:customStyle="1">
    <w:name w:val="Heading 5 Char"/>
    <w:basedOn w:val="DefaultParagraphFont"/>
    <w:link w:val="Heading5"/>
    <w:rsid w:val="005834F0"/>
    <w:rPr>
      <w:rFonts w:ascii="Arial" w:hAnsi="Arial" w:eastAsia="Times New Roman" w:cs="Times New Roman"/>
      <w:sz w:val="21"/>
      <w:szCs w:val="20"/>
    </w:rPr>
  </w:style>
  <w:style w:type="character" w:styleId="Heading6Char" w:customStyle="1">
    <w:name w:val="Heading 6 Char"/>
    <w:basedOn w:val="DefaultParagraphFont"/>
    <w:link w:val="Heading6"/>
    <w:rsid w:val="005834F0"/>
    <w:rPr>
      <w:rFonts w:ascii="Arial" w:hAnsi="Arial" w:eastAsia="Times New Roman" w:cs="Times New Roman"/>
      <w:bCs/>
      <w:sz w:val="21"/>
      <w:szCs w:val="20"/>
    </w:rPr>
  </w:style>
  <w:style w:type="character" w:styleId="Heading7Char" w:customStyle="1">
    <w:name w:val="Heading 7 Char"/>
    <w:basedOn w:val="DefaultParagraphFont"/>
    <w:link w:val="Heading7"/>
    <w:rsid w:val="005834F0"/>
    <w:rPr>
      <w:rFonts w:ascii="Arial" w:hAnsi="Arial" w:eastAsia="Times New Roman" w:cs="Times New Roman"/>
      <w:sz w:val="21"/>
      <w:szCs w:val="24"/>
    </w:rPr>
  </w:style>
  <w:style w:type="character" w:styleId="Heading8Char" w:customStyle="1">
    <w:name w:val="Heading 8 Char"/>
    <w:basedOn w:val="DefaultParagraphFont"/>
    <w:link w:val="Heading8"/>
    <w:rsid w:val="005834F0"/>
    <w:rPr>
      <w:rFonts w:ascii="Arial" w:hAnsi="Arial" w:eastAsia="Times New Roman" w:cs="Times New Roman"/>
      <w:iCs/>
      <w:sz w:val="21"/>
      <w:szCs w:val="24"/>
    </w:rPr>
  </w:style>
  <w:style w:type="character" w:styleId="Heading9Char" w:customStyle="1">
    <w:name w:val="Heading 9 Char"/>
    <w:basedOn w:val="DefaultParagraphFont"/>
    <w:link w:val="Heading9"/>
    <w:rsid w:val="005834F0"/>
    <w:rPr>
      <w:rFonts w:ascii="Arial" w:hAnsi="Arial" w:eastAsia="Times New Roman" w:cs="Arial"/>
      <w:sz w:val="21"/>
      <w:szCs w:val="20"/>
    </w:rPr>
  </w:style>
  <w:style w:type="paragraph" w:styleId="ListParagraph">
    <w:name w:val="List Paragraph"/>
    <w:basedOn w:val="Normal"/>
    <w:uiPriority w:val="34"/>
    <w:qFormat/>
    <w:rsid w:val="005834F0"/>
    <w:pPr>
      <w:spacing w:after="0" w:line="240" w:lineRule="auto"/>
      <w:ind w:left="720"/>
      <w:contextualSpacing/>
    </w:pPr>
    <w:rPr>
      <w:rFonts w:ascii="Cambria" w:hAnsi="Cambria" w:eastAsia="MS Mincho" w:cs="Times New Roman"/>
      <w:sz w:val="24"/>
      <w:szCs w:val="24"/>
      <w:lang w:val="en-US"/>
    </w:rPr>
  </w:style>
  <w:style w:type="table" w:styleId="TableGrid">
    <w:name w:val="Table Grid"/>
    <w:basedOn w:val="TableNormal"/>
    <w:uiPriority w:val="59"/>
    <w:rsid w:val="005834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Single" w:customStyle="1">
    <w:name w:val="Normal Single"/>
    <w:basedOn w:val="Normal"/>
    <w:link w:val="NormalSingleChar"/>
    <w:rsid w:val="005834F0"/>
    <w:pPr>
      <w:spacing w:after="0" w:line="240" w:lineRule="auto"/>
    </w:pPr>
    <w:rPr>
      <w:rFonts w:ascii="Arial" w:hAnsi="Arial" w:eastAsia="Times New Roman" w:cs="Times New Roman"/>
      <w:sz w:val="21"/>
      <w:szCs w:val="20"/>
    </w:rPr>
  </w:style>
  <w:style w:type="character" w:styleId="NormalSingleChar" w:customStyle="1">
    <w:name w:val="Normal Single Char"/>
    <w:link w:val="NormalSingle"/>
    <w:rsid w:val="005834F0"/>
    <w:rPr>
      <w:rFonts w:ascii="Arial" w:hAnsi="Arial" w:eastAsia="Times New Roman" w:cs="Times New Roman"/>
      <w:sz w:val="21"/>
      <w:szCs w:val="20"/>
    </w:rPr>
  </w:style>
  <w:style w:type="paragraph" w:styleId="NormalIndent">
    <w:name w:val="Normal Indent"/>
    <w:basedOn w:val="Normal"/>
    <w:uiPriority w:val="99"/>
    <w:semiHidden/>
    <w:unhideWhenUsed/>
    <w:rsid w:val="005834F0"/>
    <w:pPr>
      <w:ind w:left="720"/>
    </w:pPr>
  </w:style>
  <w:style w:type="paragraph" w:styleId="Header">
    <w:name w:val="header"/>
    <w:basedOn w:val="Normal"/>
    <w:link w:val="HeaderChar"/>
    <w:uiPriority w:val="99"/>
    <w:unhideWhenUsed/>
    <w:rsid w:val="006A3C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3C27"/>
  </w:style>
  <w:style w:type="paragraph" w:styleId="Footer">
    <w:name w:val="footer"/>
    <w:basedOn w:val="Normal"/>
    <w:link w:val="FooterChar"/>
    <w:uiPriority w:val="99"/>
    <w:unhideWhenUsed/>
    <w:rsid w:val="006A3C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3C27"/>
  </w:style>
  <w:style w:type="paragraph" w:styleId="BalloonText">
    <w:name w:val="Balloon Text"/>
    <w:basedOn w:val="Normal"/>
    <w:link w:val="BalloonTextChar"/>
    <w:uiPriority w:val="99"/>
    <w:semiHidden/>
    <w:unhideWhenUsed/>
    <w:rsid w:val="009F6E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6E31"/>
    <w:rPr>
      <w:rFonts w:ascii="Segoe UI" w:hAnsi="Segoe UI" w:cs="Segoe UI"/>
      <w:sz w:val="18"/>
      <w:szCs w:val="18"/>
    </w:rPr>
  </w:style>
  <w:style w:type="character" w:styleId="CommentReference">
    <w:name w:val="annotation reference"/>
    <w:basedOn w:val="DefaultParagraphFont"/>
    <w:uiPriority w:val="99"/>
    <w:semiHidden/>
    <w:unhideWhenUsed/>
    <w:rsid w:val="006030CC"/>
    <w:rPr>
      <w:sz w:val="16"/>
      <w:szCs w:val="16"/>
    </w:rPr>
  </w:style>
  <w:style w:type="paragraph" w:styleId="CommentText">
    <w:name w:val="annotation text"/>
    <w:basedOn w:val="Normal"/>
    <w:link w:val="CommentTextChar"/>
    <w:uiPriority w:val="99"/>
    <w:unhideWhenUsed/>
    <w:rsid w:val="006030CC"/>
    <w:pPr>
      <w:spacing w:line="240" w:lineRule="auto"/>
    </w:pPr>
    <w:rPr>
      <w:sz w:val="20"/>
      <w:szCs w:val="20"/>
    </w:rPr>
  </w:style>
  <w:style w:type="character" w:styleId="CommentTextChar" w:customStyle="1">
    <w:name w:val="Comment Text Char"/>
    <w:basedOn w:val="DefaultParagraphFont"/>
    <w:link w:val="CommentText"/>
    <w:uiPriority w:val="99"/>
    <w:rsid w:val="006030CC"/>
    <w:rPr>
      <w:sz w:val="20"/>
      <w:szCs w:val="20"/>
    </w:rPr>
  </w:style>
  <w:style w:type="paragraph" w:styleId="CommentSubject">
    <w:name w:val="annotation subject"/>
    <w:basedOn w:val="CommentText"/>
    <w:next w:val="CommentText"/>
    <w:link w:val="CommentSubjectChar"/>
    <w:uiPriority w:val="99"/>
    <w:semiHidden/>
    <w:unhideWhenUsed/>
    <w:rsid w:val="006030CC"/>
    <w:rPr>
      <w:b/>
      <w:bCs/>
    </w:rPr>
  </w:style>
  <w:style w:type="character" w:styleId="CommentSubjectChar" w:customStyle="1">
    <w:name w:val="Comment Subject Char"/>
    <w:basedOn w:val="CommentTextChar"/>
    <w:link w:val="CommentSubject"/>
    <w:uiPriority w:val="99"/>
    <w:semiHidden/>
    <w:rsid w:val="006030CC"/>
    <w:rPr>
      <w:b/>
      <w:bCs/>
      <w:sz w:val="20"/>
      <w:szCs w:val="20"/>
    </w:rPr>
  </w:style>
  <w:style w:type="paragraph" w:styleId="Default" w:customStyle="1">
    <w:name w:val="Default"/>
    <w:rsid w:val="001C04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567B"/>
    <w:rPr>
      <w:color w:val="0563C1" w:themeColor="hyperlink"/>
      <w:u w:val="single"/>
    </w:rPr>
  </w:style>
  <w:style w:type="character" w:styleId="PlaceholderText">
    <w:name w:val="Placeholder Text"/>
    <w:basedOn w:val="DefaultParagraphFont"/>
    <w:uiPriority w:val="99"/>
    <w:semiHidden/>
    <w:rsid w:val="003E4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10615">
      <w:bodyDiv w:val="1"/>
      <w:marLeft w:val="0"/>
      <w:marRight w:val="0"/>
      <w:marTop w:val="0"/>
      <w:marBottom w:val="0"/>
      <w:divBdr>
        <w:top w:val="none" w:sz="0" w:space="0" w:color="auto"/>
        <w:left w:val="none" w:sz="0" w:space="0" w:color="auto"/>
        <w:bottom w:val="none" w:sz="0" w:space="0" w:color="auto"/>
        <w:right w:val="none" w:sz="0" w:space="0" w:color="auto"/>
      </w:divBdr>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3E69946914544A7DB1FB86EDB7B41"/>
        <w:category>
          <w:name w:val="General"/>
          <w:gallery w:val="placeholder"/>
        </w:category>
        <w:types>
          <w:type w:val="bbPlcHdr"/>
        </w:types>
        <w:behaviors>
          <w:behavior w:val="content"/>
        </w:behaviors>
        <w:guid w:val="{C02FD134-70EF-4338-B5BB-DF80B6396525}"/>
      </w:docPartPr>
      <w:docPartBody>
        <w:p w:rsidR="002225D4" w:rsidRDefault="00A15D9F">
          <w:pPr>
            <w:pStyle w:val="9643E69946914544A7DB1FB86EDB7B41"/>
          </w:pPr>
          <w:r w:rsidRPr="00202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4"/>
    <w:rsid w:val="002002D2"/>
    <w:rsid w:val="002225D4"/>
    <w:rsid w:val="00475A85"/>
    <w:rsid w:val="00501203"/>
    <w:rsid w:val="005D2936"/>
    <w:rsid w:val="00801808"/>
    <w:rsid w:val="008E3D1E"/>
    <w:rsid w:val="00934920"/>
    <w:rsid w:val="00975E40"/>
    <w:rsid w:val="00A15D9F"/>
    <w:rsid w:val="00A46061"/>
    <w:rsid w:val="00B70AE1"/>
    <w:rsid w:val="00BE7401"/>
    <w:rsid w:val="00C25081"/>
    <w:rsid w:val="00C47184"/>
    <w:rsid w:val="00F24D65"/>
    <w:rsid w:val="00F66E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3E69946914544A7DB1FB86EDB7B41">
    <w:name w:val="9643E69946914544A7DB1FB86EDB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pression of Interest Response" ma:contentTypeID="0x0101007485D56F2A5632448A3880B127A5BC53004CC16EF59C607F4B9DE9626683B01BD2" ma:contentTypeVersion="19" ma:contentTypeDescription="Expression of Interest Response 2018" ma:contentTypeScope="" ma:versionID="11504c911b766eb0b4a8baad85de29cc">
  <xsd:schema xmlns:xsd="http://www.w3.org/2001/XMLSchema" xmlns:xs="http://www.w3.org/2001/XMLSchema" xmlns:p="http://schemas.microsoft.com/office/2006/metadata/properties" targetNamespace="http://schemas.microsoft.com/office/2006/metadata/properties" ma:root="true" ma:fieldsID="51af9052694e9ef5dbddcccb664550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16E7C-1766-404C-B496-07014183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C3D217-7F68-4696-B3C3-AFF237CEC1BF}">
  <ds:schemaRefs>
    <ds:schemaRef ds:uri="http://schemas.microsoft.com/sharepoint/v3/contenttype/forms"/>
  </ds:schemaRefs>
</ds:datastoreItem>
</file>

<file path=customXml/itemProps3.xml><?xml version="1.0" encoding="utf-8"?>
<ds:datastoreItem xmlns:ds="http://schemas.openxmlformats.org/officeDocument/2006/customXml" ds:itemID="{F600AD97-471F-4368-A379-FDA5A4586313}">
  <ds:schemaRef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dc:creator>
  <keywords/>
  <dc:description/>
  <lastModifiedBy>Anais le Gall</lastModifiedBy>
  <revision>87</revision>
  <lastPrinted>2020-05-19T08:59:00.0000000Z</lastPrinted>
  <dcterms:created xsi:type="dcterms:W3CDTF">2020-10-25T10:23:00.0000000Z</dcterms:created>
  <dcterms:modified xsi:type="dcterms:W3CDTF">2024-07-22T04:19:04.6506887Z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0160-41CA-889F-33A0</vt:lpwstr>
  </property>
  <property fmtid="{D5CDD505-2E9C-101B-9397-08002B2CF9AE}" pid="3" name="ContentTypeId">
    <vt:lpwstr>0x0101007485D56F2A5632448A3880B127A5BC53004CC16EF59C607F4B9DE9626683B01BD2</vt:lpwstr>
  </property>
  <property fmtid="{D5CDD505-2E9C-101B-9397-08002B2CF9AE}" pid="4" name="SharedWithUsers">
    <vt:lpwstr/>
  </property>
  <property fmtid="{D5CDD505-2E9C-101B-9397-08002B2CF9AE}" pid="5" name="xd_ProgID">
    <vt:lpwstr/>
  </property>
  <property fmtid="{D5CDD505-2E9C-101B-9397-08002B2CF9AE}" pid="6" name="Supplier">
    <vt:lpwstr/>
  </property>
  <property fmtid="{D5CDD505-2E9C-101B-9397-08002B2CF9AE}" pid="7" name="ComplianceAssetId">
    <vt:lpwstr/>
  </property>
  <property fmtid="{D5CDD505-2E9C-101B-9397-08002B2CF9AE}" pid="8" name="TemplateUrl">
    <vt:lpwstr/>
  </property>
  <property fmtid="{D5CDD505-2E9C-101B-9397-08002B2CF9AE}" pid="9" name="Sign-off status">
    <vt:lpwstr/>
  </property>
  <property fmtid="{D5CDD505-2E9C-101B-9397-08002B2CF9AE}" pid="10" name="_ExtendedDescription">
    <vt:lpwstr/>
  </property>
  <property fmtid="{D5CDD505-2E9C-101B-9397-08002B2CF9AE}" pid="11" name="_ip_UnifiedCompliancePolicyUIAction">
    <vt:lpwstr/>
  </property>
  <property fmtid="{D5CDD505-2E9C-101B-9397-08002B2CF9AE}" pid="12" name="Associated">
    <vt:lpwstr/>
  </property>
  <property fmtid="{D5CDD505-2E9C-101B-9397-08002B2CF9AE}" pid="13" name="TriggerFlowInfo">
    <vt:lpwstr/>
  </property>
  <property fmtid="{D5CDD505-2E9C-101B-9397-08002B2CF9AE}" pid="14" name="_ip_UnifiedCompliancePolicyProperties">
    <vt:lpwstr/>
  </property>
  <property fmtid="{D5CDD505-2E9C-101B-9397-08002B2CF9AE}" pid="15" name="Order">
    <vt:r8>253500</vt:r8>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ies>
</file>